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5B1" w:rsidRPr="00690D38" w:rsidRDefault="00966321" w:rsidP="002B55B1">
      <w:pPr>
        <w:pStyle w:val="Heading1"/>
        <w:jc w:val="left"/>
        <w:rPr>
          <w:szCs w:val="24"/>
        </w:rPr>
      </w:pPr>
      <w:r w:rsidRPr="00690D38">
        <w:rPr>
          <w:noProof/>
          <w:szCs w:val="24"/>
          <w:lang w:val="en-AU" w:eastAsia="en-AU"/>
        </w:rPr>
        <mc:AlternateContent>
          <mc:Choice Requires="wps">
            <w:drawing>
              <wp:anchor distT="0" distB="0" distL="114300" distR="114300" simplePos="0" relativeHeight="251657728" behindDoc="0" locked="0" layoutInCell="1" allowOverlap="1" wp14:anchorId="2079762F" wp14:editId="6EB79ECC">
                <wp:simplePos x="0" y="0"/>
                <wp:positionH relativeFrom="column">
                  <wp:posOffset>524510</wp:posOffset>
                </wp:positionH>
                <wp:positionV relativeFrom="paragraph">
                  <wp:posOffset>635</wp:posOffset>
                </wp:positionV>
                <wp:extent cx="5448300" cy="797560"/>
                <wp:effectExtent l="0" t="0" r="0" b="254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79756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73388A" w:rsidRDefault="003F4CDE" w:rsidP="00167688">
                            <w:pPr>
                              <w:pStyle w:val="BlockText"/>
                              <w:rPr>
                                <w:sz w:val="22"/>
                                <w:szCs w:val="22"/>
                              </w:rPr>
                            </w:pPr>
                            <w:r>
                              <w:rPr>
                                <w:sz w:val="22"/>
                                <w:szCs w:val="22"/>
                              </w:rPr>
                              <w:t>A General Meeting of T</w:t>
                            </w:r>
                            <w:r w:rsidR="002B55B1">
                              <w:rPr>
                                <w:sz w:val="22"/>
                                <w:szCs w:val="22"/>
                              </w:rPr>
                              <w:t xml:space="preserve">he Australasian Society for Classical Studies will be held </w:t>
                            </w:r>
                            <w:r w:rsidR="003E30A3">
                              <w:rPr>
                                <w:sz w:val="22"/>
                                <w:szCs w:val="22"/>
                              </w:rPr>
                              <w:t xml:space="preserve">at </w:t>
                            </w:r>
                            <w:r w:rsidR="009D5160">
                              <w:rPr>
                                <w:sz w:val="22"/>
                                <w:szCs w:val="22"/>
                              </w:rPr>
                              <w:t>the University of Adelaide</w:t>
                            </w:r>
                            <w:r w:rsidR="003E30A3">
                              <w:rPr>
                                <w:sz w:val="22"/>
                                <w:szCs w:val="22"/>
                              </w:rPr>
                              <w:t xml:space="preserve">, </w:t>
                            </w:r>
                            <w:r w:rsidR="009D5160">
                              <w:rPr>
                                <w:sz w:val="22"/>
                                <w:szCs w:val="22"/>
                              </w:rPr>
                              <w:t>Adelaide</w:t>
                            </w:r>
                            <w:r w:rsidR="0018619A">
                              <w:rPr>
                                <w:sz w:val="22"/>
                                <w:szCs w:val="22"/>
                              </w:rPr>
                              <w:t xml:space="preserve">, on </w:t>
                            </w:r>
                            <w:r w:rsidR="009D5160">
                              <w:rPr>
                                <w:sz w:val="22"/>
                                <w:szCs w:val="22"/>
                              </w:rPr>
                              <w:t>Thursday</w:t>
                            </w:r>
                            <w:r w:rsidR="0018619A">
                              <w:rPr>
                                <w:sz w:val="22"/>
                                <w:szCs w:val="22"/>
                              </w:rPr>
                              <w:t xml:space="preserve"> 29</w:t>
                            </w:r>
                            <w:r w:rsidR="0018619A" w:rsidRPr="0018619A">
                              <w:rPr>
                                <w:sz w:val="22"/>
                                <w:szCs w:val="22"/>
                                <w:vertAlign w:val="superscript"/>
                              </w:rPr>
                              <w:t>th</w:t>
                            </w:r>
                            <w:r w:rsidR="006B6FF8">
                              <w:rPr>
                                <w:sz w:val="22"/>
                                <w:szCs w:val="22"/>
                              </w:rPr>
                              <w:t xml:space="preserve"> </w:t>
                            </w:r>
                            <w:r w:rsidR="009D5160">
                              <w:rPr>
                                <w:sz w:val="22"/>
                                <w:szCs w:val="22"/>
                              </w:rPr>
                              <w:t>January 2015</w:t>
                            </w:r>
                            <w:r w:rsidR="0018619A">
                              <w:rPr>
                                <w:sz w:val="22"/>
                                <w:szCs w:val="22"/>
                              </w:rPr>
                              <w:t xml:space="preserve">, commencing at </w:t>
                            </w:r>
                            <w:r w:rsidR="009D5160">
                              <w:rPr>
                                <w:sz w:val="22"/>
                                <w:szCs w:val="22"/>
                              </w:rPr>
                              <w:t>4.0</w:t>
                            </w:r>
                            <w:r w:rsidR="00297EF8">
                              <w:rPr>
                                <w:sz w:val="22"/>
                                <w:szCs w:val="22"/>
                              </w:rPr>
                              <w:t>0</w:t>
                            </w:r>
                            <w:r w:rsidR="00167688">
                              <w:rPr>
                                <w:sz w:val="22"/>
                                <w:szCs w:val="22"/>
                              </w:rPr>
                              <w:t xml:space="preserve"> pm in </w:t>
                            </w:r>
                            <w:r w:rsidR="0073388A">
                              <w:rPr>
                                <w:sz w:val="22"/>
                                <w:szCs w:val="22"/>
                              </w:rPr>
                              <w:t>L</w:t>
                            </w:r>
                            <w:r w:rsidR="0073388A" w:rsidRPr="0073388A">
                              <w:rPr>
                                <w:sz w:val="22"/>
                                <w:szCs w:val="22"/>
                              </w:rPr>
                              <w:t>ower Napier LG 29</w:t>
                            </w:r>
                            <w:r w:rsidR="00167688">
                              <w:rPr>
                                <w:sz w:val="22"/>
                                <w:szCs w:val="22"/>
                              </w:rPr>
                              <w:t>.</w:t>
                            </w:r>
                          </w:p>
                          <w:p w:rsidR="002B55B1" w:rsidRDefault="002B55B1" w:rsidP="002B55B1">
                            <w:pPr>
                              <w:rPr>
                                <w:szCs w:val="20"/>
                              </w:rPr>
                            </w:pPr>
                          </w:p>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1.3pt;margin-top:.05pt;width:429pt;height:6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" stroked="f" strokeweight="0">
                <v:textbox>
                  <w:txbxContent>
                    <w:p w:rsidR="0073388A" w:rsidRDefault="003F4CDE" w:rsidP="00167688">
                      <w:pPr>
                        <w:pStyle w:val="BlockText"/>
                        <w:rPr>
                          <w:sz w:val="22"/>
                          <w:szCs w:val="22"/>
                        </w:rPr>
                      </w:pPr>
                      <w:r>
                        <w:rPr>
                          <w:sz w:val="22"/>
                          <w:szCs w:val="22"/>
                        </w:rPr>
                        <w:t>A General Meeting of T</w:t>
                      </w:r>
                      <w:r w:rsidR="002B55B1">
                        <w:rPr>
                          <w:sz w:val="22"/>
                          <w:szCs w:val="22"/>
                        </w:rPr>
                        <w:t xml:space="preserve">he Australasian Society for Classical Studies will be held </w:t>
                      </w:r>
                      <w:r w:rsidR="003E30A3">
                        <w:rPr>
                          <w:sz w:val="22"/>
                          <w:szCs w:val="22"/>
                        </w:rPr>
                        <w:t xml:space="preserve">at </w:t>
                      </w:r>
                      <w:r w:rsidR="009D5160">
                        <w:rPr>
                          <w:sz w:val="22"/>
                          <w:szCs w:val="22"/>
                        </w:rPr>
                        <w:t>the University of Adelaide</w:t>
                      </w:r>
                      <w:r w:rsidR="003E30A3">
                        <w:rPr>
                          <w:sz w:val="22"/>
                          <w:szCs w:val="22"/>
                        </w:rPr>
                        <w:t xml:space="preserve">, </w:t>
                      </w:r>
                      <w:r w:rsidR="009D5160">
                        <w:rPr>
                          <w:sz w:val="22"/>
                          <w:szCs w:val="22"/>
                        </w:rPr>
                        <w:t>Adelaide</w:t>
                      </w:r>
                      <w:r w:rsidR="0018619A">
                        <w:rPr>
                          <w:sz w:val="22"/>
                          <w:szCs w:val="22"/>
                        </w:rPr>
                        <w:t xml:space="preserve">, on </w:t>
                      </w:r>
                      <w:r w:rsidR="009D5160">
                        <w:rPr>
                          <w:sz w:val="22"/>
                          <w:szCs w:val="22"/>
                        </w:rPr>
                        <w:t>Thursday</w:t>
                      </w:r>
                      <w:r w:rsidR="0018619A">
                        <w:rPr>
                          <w:sz w:val="22"/>
                          <w:szCs w:val="22"/>
                        </w:rPr>
                        <w:t xml:space="preserve"> 29</w:t>
                      </w:r>
                      <w:r w:rsidR="0018619A" w:rsidRPr="0018619A">
                        <w:rPr>
                          <w:sz w:val="22"/>
                          <w:szCs w:val="22"/>
                          <w:vertAlign w:val="superscript"/>
                        </w:rPr>
                        <w:t>th</w:t>
                      </w:r>
                      <w:r w:rsidR="006B6FF8">
                        <w:rPr>
                          <w:sz w:val="22"/>
                          <w:szCs w:val="22"/>
                        </w:rPr>
                        <w:t xml:space="preserve"> </w:t>
                      </w:r>
                      <w:r w:rsidR="009D5160">
                        <w:rPr>
                          <w:sz w:val="22"/>
                          <w:szCs w:val="22"/>
                        </w:rPr>
                        <w:t>January 2015</w:t>
                      </w:r>
                      <w:r w:rsidR="0018619A">
                        <w:rPr>
                          <w:sz w:val="22"/>
                          <w:szCs w:val="22"/>
                        </w:rPr>
                        <w:t xml:space="preserve">, commencing at </w:t>
                      </w:r>
                      <w:r w:rsidR="009D5160">
                        <w:rPr>
                          <w:sz w:val="22"/>
                          <w:szCs w:val="22"/>
                        </w:rPr>
                        <w:t>4.0</w:t>
                      </w:r>
                      <w:r w:rsidR="00297EF8">
                        <w:rPr>
                          <w:sz w:val="22"/>
                          <w:szCs w:val="22"/>
                        </w:rPr>
                        <w:t>0</w:t>
                      </w:r>
                      <w:r w:rsidR="00167688">
                        <w:rPr>
                          <w:sz w:val="22"/>
                          <w:szCs w:val="22"/>
                        </w:rPr>
                        <w:t xml:space="preserve"> pm in </w:t>
                      </w:r>
                      <w:r w:rsidR="0073388A">
                        <w:rPr>
                          <w:sz w:val="22"/>
                          <w:szCs w:val="22"/>
                        </w:rPr>
                        <w:t>L</w:t>
                      </w:r>
                      <w:r w:rsidR="0073388A" w:rsidRPr="0073388A">
                        <w:rPr>
                          <w:sz w:val="22"/>
                          <w:szCs w:val="22"/>
                        </w:rPr>
                        <w:t>ower Napier LG 29</w:t>
                      </w:r>
                      <w:r w:rsidR="00167688">
                        <w:rPr>
                          <w:sz w:val="22"/>
                          <w:szCs w:val="22"/>
                        </w:rPr>
                        <w:t>.</w:t>
                      </w:r>
                    </w:p>
                    <w:p w:rsidR="002B55B1" w:rsidRDefault="002B55B1" w:rsidP="002B55B1">
                      <w:pPr>
                        <w:rPr>
                          <w:szCs w:val="20"/>
                        </w:rPr>
                      </w:pPr>
                    </w:p>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txbxContent>
                </v:textbox>
              </v:shape>
            </w:pict>
          </mc:Fallback>
        </mc:AlternateContent>
      </w:r>
      <w:r w:rsidRPr="00690D38">
        <w:rPr>
          <w:noProof/>
          <w:szCs w:val="24"/>
          <w:lang w:val="en-AU" w:eastAsia="en-AU"/>
        </w:rPr>
        <w:drawing>
          <wp:inline distT="0" distB="0" distL="0" distR="0" wp14:anchorId="1553DB05" wp14:editId="4D05F94D">
            <wp:extent cx="39116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1160" cy="685800"/>
                    </a:xfrm>
                    <a:prstGeom prst="rect">
                      <a:avLst/>
                    </a:prstGeom>
                    <a:noFill/>
                    <a:ln>
                      <a:noFill/>
                    </a:ln>
                  </pic:spPr>
                </pic:pic>
              </a:graphicData>
            </a:graphic>
          </wp:inline>
        </w:drawing>
      </w:r>
      <w:r w:rsidR="002B55B1" w:rsidRPr="00690D38">
        <w:rPr>
          <w:spacing w:val="20"/>
          <w:szCs w:val="24"/>
        </w:rPr>
        <w:t xml:space="preserve"> </w:t>
      </w:r>
    </w:p>
    <w:p w:rsidR="002B55B1" w:rsidRPr="00690D38" w:rsidRDefault="002B55B1" w:rsidP="002B55B1">
      <w:pPr>
        <w:ind w:right="-2"/>
      </w:pPr>
    </w:p>
    <w:p w:rsidR="0073388A" w:rsidRPr="00690D38" w:rsidRDefault="002B55B1" w:rsidP="0018619A">
      <w:pPr>
        <w:pStyle w:val="Heading4"/>
        <w:tabs>
          <w:tab w:val="center" w:pos="4488"/>
        </w:tabs>
        <w:spacing w:before="0" w:after="0"/>
        <w:ind w:right="96"/>
        <w:jc w:val="both"/>
        <w:rPr>
          <w:sz w:val="24"/>
          <w:szCs w:val="24"/>
        </w:rPr>
      </w:pPr>
      <w:r w:rsidRPr="00690D38">
        <w:rPr>
          <w:sz w:val="24"/>
          <w:szCs w:val="24"/>
        </w:rPr>
        <w:tab/>
      </w:r>
    </w:p>
    <w:p w:rsidR="002B55B1" w:rsidRPr="00690D38" w:rsidRDefault="00890015" w:rsidP="00167688">
      <w:pPr>
        <w:pStyle w:val="Heading4"/>
        <w:tabs>
          <w:tab w:val="center" w:pos="4488"/>
        </w:tabs>
        <w:spacing w:before="0" w:after="0"/>
        <w:ind w:right="96"/>
        <w:jc w:val="center"/>
        <w:rPr>
          <w:sz w:val="24"/>
          <w:szCs w:val="24"/>
        </w:rPr>
      </w:pPr>
      <w:r w:rsidRPr="00690D38">
        <w:rPr>
          <w:sz w:val="24"/>
          <w:szCs w:val="24"/>
        </w:rPr>
        <w:t>Minutes</w:t>
      </w:r>
    </w:p>
    <w:p w:rsidR="00596C7A" w:rsidRPr="00690D38" w:rsidRDefault="00596C7A" w:rsidP="00890015"/>
    <w:p w:rsidR="00890015" w:rsidRPr="00690D38" w:rsidRDefault="00890015" w:rsidP="00890015">
      <w:r w:rsidRPr="00690D38">
        <w:t>The General Meeting of The Australasian Society for Classical Studies was held at the University of Adelaide, Adelaide, on Thursday 29th January 2015, at 4.00 pm in Lower Napier LG 29.</w:t>
      </w:r>
    </w:p>
    <w:p w:rsidR="00890015" w:rsidRPr="00690D38" w:rsidRDefault="00890015" w:rsidP="00890015"/>
    <w:p w:rsidR="00890015" w:rsidRPr="00690D38" w:rsidRDefault="00890015" w:rsidP="00890015">
      <w:r w:rsidRPr="00690D38">
        <w:t xml:space="preserve">Present were the President Ron Ridley, the Honorary Secretary Kathryn Welch, the Honorary Treasurer William Dolley </w:t>
      </w:r>
      <w:r w:rsidR="00A4130F" w:rsidRPr="00690D38">
        <w:t>and fifty-six members.</w:t>
      </w:r>
    </w:p>
    <w:p w:rsidR="001E3B91" w:rsidRPr="00690D38" w:rsidRDefault="001E3B91" w:rsidP="001E3B91"/>
    <w:p w:rsidR="002B55B1" w:rsidRPr="00690D38" w:rsidRDefault="002B55B1" w:rsidP="00E11875">
      <w:pPr>
        <w:pStyle w:val="ListParagraph"/>
        <w:numPr>
          <w:ilvl w:val="0"/>
          <w:numId w:val="11"/>
        </w:numPr>
        <w:tabs>
          <w:tab w:val="left" w:pos="426"/>
          <w:tab w:val="left" w:pos="851"/>
        </w:tabs>
        <w:rPr>
          <w:b/>
          <w:i/>
        </w:rPr>
      </w:pPr>
      <w:r w:rsidRPr="00690D38">
        <w:rPr>
          <w:b/>
          <w:i/>
        </w:rPr>
        <w:t>Apologies</w:t>
      </w:r>
      <w:r w:rsidR="001E3B91" w:rsidRPr="00690D38">
        <w:rPr>
          <w:b/>
        </w:rPr>
        <w:t xml:space="preserve"> </w:t>
      </w:r>
    </w:p>
    <w:p w:rsidR="00BB4A95" w:rsidRPr="00690D38" w:rsidRDefault="00BB4A95" w:rsidP="00BB4A95">
      <w:pPr>
        <w:tabs>
          <w:tab w:val="left" w:pos="426"/>
          <w:tab w:val="left" w:pos="851"/>
        </w:tabs>
        <w:ind w:left="360"/>
        <w:rPr>
          <w:lang w:val="en-AU"/>
        </w:rPr>
      </w:pPr>
      <w:r w:rsidRPr="00690D38">
        <w:rPr>
          <w:lang w:val="en-AU"/>
        </w:rPr>
        <w:t xml:space="preserve">Lea Beness; Diana Burton; </w:t>
      </w:r>
      <w:r w:rsidR="00A4130F" w:rsidRPr="00690D38">
        <w:rPr>
          <w:lang w:val="en-AU"/>
        </w:rPr>
        <w:t xml:space="preserve">Paul Burton; Bob Cowan; </w:t>
      </w:r>
      <w:r w:rsidRPr="00690D38">
        <w:rPr>
          <w:lang w:val="en-AU"/>
        </w:rPr>
        <w:t xml:space="preserve">Tom Hillard; Alison Griffith; Dexter Hoyos; </w:t>
      </w:r>
      <w:r w:rsidR="00A4130F" w:rsidRPr="00690D38">
        <w:rPr>
          <w:lang w:val="en-AU"/>
        </w:rPr>
        <w:t xml:space="preserve">Doug Kelly, </w:t>
      </w:r>
      <w:r w:rsidRPr="00690D38">
        <w:rPr>
          <w:lang w:val="en-AU"/>
        </w:rPr>
        <w:t xml:space="preserve">Nathan Leber; Gary Morrison; Frances Muecke; Roger Pitcher; </w:t>
      </w:r>
      <w:r w:rsidR="00A4130F" w:rsidRPr="00690D38">
        <w:rPr>
          <w:lang w:val="en-AU"/>
        </w:rPr>
        <w:t xml:space="preserve">Paul Roche; </w:t>
      </w:r>
      <w:r w:rsidRPr="00690D38">
        <w:rPr>
          <w:lang w:val="en-AU"/>
        </w:rPr>
        <w:t xml:space="preserve">Gina Salapata; </w:t>
      </w:r>
      <w:r w:rsidR="00A4130F" w:rsidRPr="00690D38">
        <w:rPr>
          <w:lang w:val="en-AU"/>
        </w:rPr>
        <w:t xml:space="preserve">Tom Stevenson; </w:t>
      </w:r>
      <w:r w:rsidRPr="00690D38">
        <w:rPr>
          <w:lang w:val="en-AU"/>
        </w:rPr>
        <w:t>Jeff Tatum; Frederik Vervaet</w:t>
      </w:r>
    </w:p>
    <w:p w:rsidR="002B55B1" w:rsidRPr="00690D38" w:rsidRDefault="002B55B1" w:rsidP="002B55B1"/>
    <w:p w:rsidR="00E11875" w:rsidRPr="00690D38" w:rsidRDefault="002B55B1" w:rsidP="00E11875">
      <w:pPr>
        <w:pStyle w:val="ListParagraph"/>
        <w:numPr>
          <w:ilvl w:val="0"/>
          <w:numId w:val="11"/>
        </w:numPr>
        <w:tabs>
          <w:tab w:val="left" w:pos="426"/>
          <w:tab w:val="left" w:pos="851"/>
        </w:tabs>
        <w:rPr>
          <w:b/>
          <w:i/>
        </w:rPr>
      </w:pPr>
      <w:r w:rsidRPr="00690D38">
        <w:rPr>
          <w:b/>
          <w:i/>
        </w:rPr>
        <w:t xml:space="preserve">Minutes of </w:t>
      </w:r>
      <w:r w:rsidR="003E30A3" w:rsidRPr="00690D38">
        <w:rPr>
          <w:b/>
          <w:i/>
        </w:rPr>
        <w:t xml:space="preserve">the Meeting of </w:t>
      </w:r>
      <w:r w:rsidR="009D5160" w:rsidRPr="00690D38">
        <w:rPr>
          <w:b/>
          <w:i/>
        </w:rPr>
        <w:t>29 January 2014</w:t>
      </w:r>
    </w:p>
    <w:p w:rsidR="00025CD7" w:rsidRPr="00690D38" w:rsidRDefault="002B55B1" w:rsidP="00BB4A95">
      <w:pPr>
        <w:tabs>
          <w:tab w:val="left" w:pos="426"/>
          <w:tab w:val="left" w:pos="851"/>
        </w:tabs>
        <w:ind w:left="360"/>
      </w:pPr>
      <w:r w:rsidRPr="00690D38">
        <w:t xml:space="preserve">The Minutes of this meeting in </w:t>
      </w:r>
      <w:r w:rsidR="009D5160" w:rsidRPr="00690D38">
        <w:t>Palmerston North</w:t>
      </w:r>
      <w:r w:rsidRPr="00690D38">
        <w:t xml:space="preserve"> </w:t>
      </w:r>
      <w:r w:rsidR="00BB4A95" w:rsidRPr="00690D38">
        <w:t>were</w:t>
      </w:r>
      <w:r w:rsidRPr="00690D38">
        <w:t xml:space="preserve"> circulated.</w:t>
      </w:r>
      <w:r w:rsidR="00BB4A95" w:rsidRPr="00690D38">
        <w:t xml:space="preserve"> </w:t>
      </w:r>
      <w:r w:rsidR="00025CD7" w:rsidRPr="00690D38">
        <w:t xml:space="preserve">Accepted: </w:t>
      </w:r>
      <w:r w:rsidR="00BB4A95" w:rsidRPr="00690D38">
        <w:t xml:space="preserve">Marcus </w:t>
      </w:r>
      <w:r w:rsidR="001C63A8" w:rsidRPr="00690D38">
        <w:t xml:space="preserve">Wilson </w:t>
      </w:r>
      <w:r w:rsidR="00025CD7" w:rsidRPr="00690D38">
        <w:t>seconded</w:t>
      </w:r>
      <w:r w:rsidR="00BE41C5" w:rsidRPr="00690D38">
        <w:t xml:space="preserve"> Elizabeth Minchin</w:t>
      </w:r>
    </w:p>
    <w:p w:rsidR="009A5133" w:rsidRPr="00690D38" w:rsidRDefault="009A5133" w:rsidP="009A5133"/>
    <w:p w:rsidR="00E11875" w:rsidRPr="00690D38" w:rsidRDefault="002B55B1" w:rsidP="00E11875">
      <w:pPr>
        <w:pStyle w:val="ListParagraph"/>
        <w:numPr>
          <w:ilvl w:val="0"/>
          <w:numId w:val="11"/>
        </w:numPr>
        <w:tabs>
          <w:tab w:val="left" w:pos="426"/>
          <w:tab w:val="left" w:pos="851"/>
        </w:tabs>
        <w:rPr>
          <w:b/>
          <w:i/>
        </w:rPr>
      </w:pPr>
      <w:r w:rsidRPr="00690D38">
        <w:rPr>
          <w:b/>
          <w:i/>
        </w:rPr>
        <w:t>Business arising from the Minutes</w:t>
      </w:r>
      <w:r w:rsidR="00E11875" w:rsidRPr="00690D38">
        <w:rPr>
          <w:b/>
          <w:i/>
        </w:rPr>
        <w:t xml:space="preserve"> </w:t>
      </w:r>
    </w:p>
    <w:p w:rsidR="00BB4A95" w:rsidRPr="00690D38" w:rsidRDefault="00BB4A95" w:rsidP="00BB4A95">
      <w:pPr>
        <w:tabs>
          <w:tab w:val="left" w:pos="426"/>
          <w:tab w:val="left" w:pos="851"/>
        </w:tabs>
        <w:ind w:left="360"/>
      </w:pPr>
      <w:r w:rsidRPr="00690D38">
        <w:t>Ongoing matters have been included in the agenda of the meeting.</w:t>
      </w:r>
    </w:p>
    <w:p w:rsidR="00E11875" w:rsidRPr="00690D38" w:rsidRDefault="00E11875" w:rsidP="00E11875">
      <w:pPr>
        <w:pStyle w:val="ListParagraph"/>
        <w:tabs>
          <w:tab w:val="left" w:pos="426"/>
          <w:tab w:val="left" w:pos="851"/>
        </w:tabs>
        <w:ind w:left="792"/>
        <w:rPr>
          <w:b/>
          <w:i/>
        </w:rPr>
      </w:pPr>
    </w:p>
    <w:p w:rsidR="002B55B1" w:rsidRPr="00690D38" w:rsidRDefault="002B55B1" w:rsidP="00E11875">
      <w:pPr>
        <w:pStyle w:val="ListParagraph"/>
        <w:numPr>
          <w:ilvl w:val="0"/>
          <w:numId w:val="11"/>
        </w:numPr>
        <w:tabs>
          <w:tab w:val="left" w:pos="426"/>
          <w:tab w:val="left" w:pos="851"/>
        </w:tabs>
        <w:rPr>
          <w:b/>
          <w:i/>
        </w:rPr>
      </w:pPr>
      <w:r w:rsidRPr="00690D38">
        <w:rPr>
          <w:b/>
          <w:i/>
        </w:rPr>
        <w:t>Correspondence and Business arising from the Correspondence</w:t>
      </w:r>
    </w:p>
    <w:p w:rsidR="001006C4" w:rsidRPr="00690D38" w:rsidRDefault="00BB4A95" w:rsidP="00BB4A95">
      <w:pPr>
        <w:pStyle w:val="ListParagraph"/>
        <w:numPr>
          <w:ilvl w:val="0"/>
          <w:numId w:val="16"/>
        </w:numPr>
        <w:tabs>
          <w:tab w:val="left" w:pos="426"/>
          <w:tab w:val="left" w:pos="935"/>
        </w:tabs>
        <w:spacing w:before="40"/>
        <w:ind w:left="981" w:hanging="624"/>
        <w:rPr>
          <w:lang w:val="en-AU"/>
        </w:rPr>
      </w:pPr>
      <w:r w:rsidRPr="00690D38">
        <w:t>The president received a l</w:t>
      </w:r>
      <w:r w:rsidR="00890015" w:rsidRPr="00690D38">
        <w:rPr>
          <w:lang w:val="en-AU"/>
        </w:rPr>
        <w:t>etter from Graham Zanker thanking the Society for its donation to the Logie Restoration Fund</w:t>
      </w:r>
    </w:p>
    <w:p w:rsidR="00E11875" w:rsidRPr="00690D38" w:rsidRDefault="002B55B1" w:rsidP="00BB4A95">
      <w:pPr>
        <w:pStyle w:val="ListParagraph"/>
        <w:numPr>
          <w:ilvl w:val="0"/>
          <w:numId w:val="16"/>
        </w:numPr>
        <w:tabs>
          <w:tab w:val="left" w:pos="426"/>
          <w:tab w:val="left" w:pos="935"/>
        </w:tabs>
        <w:spacing w:before="40"/>
        <w:ind w:left="981" w:hanging="624"/>
        <w:rPr>
          <w:lang w:val="en-AU"/>
        </w:rPr>
      </w:pPr>
      <w:r w:rsidRPr="00690D38">
        <w:t>FIEC subscription and donation</w:t>
      </w:r>
      <w:r w:rsidR="00BB4A95" w:rsidRPr="00690D38">
        <w:t xml:space="preserve">: </w:t>
      </w:r>
      <w:r w:rsidR="00BB4A95" w:rsidRPr="00690D38">
        <w:rPr>
          <w:lang w:val="en-AU"/>
        </w:rPr>
        <w:t xml:space="preserve">The committee recommends that the usual donation be added to our subscription to FIEC </w:t>
      </w:r>
    </w:p>
    <w:p w:rsidR="0018619A" w:rsidRPr="00690D38" w:rsidRDefault="00BB4A95" w:rsidP="00A4130F">
      <w:pPr>
        <w:pStyle w:val="ListParagraph"/>
        <w:numPr>
          <w:ilvl w:val="0"/>
          <w:numId w:val="16"/>
        </w:numPr>
        <w:tabs>
          <w:tab w:val="left" w:pos="426"/>
          <w:tab w:val="left" w:pos="935"/>
        </w:tabs>
        <w:spacing w:before="40"/>
        <w:ind w:left="981" w:hanging="624"/>
        <w:rPr>
          <w:lang w:val="en-AU"/>
        </w:rPr>
      </w:pPr>
      <w:r w:rsidRPr="00690D38">
        <w:rPr>
          <w:lang w:val="en-AU"/>
        </w:rPr>
        <w:t>Request to consid</w:t>
      </w:r>
      <w:r w:rsidR="00A4130F" w:rsidRPr="00690D38">
        <w:rPr>
          <w:lang w:val="en-AU"/>
        </w:rPr>
        <w:t xml:space="preserve">er hosting FIEC in 2024 (report): </w:t>
      </w:r>
      <w:r w:rsidRPr="00690D38">
        <w:t>This proposal became untenable. We were also unable to find someone to attend the meeting in Bordeaux. We should plan to have delegates at the next meeting and also thereafter.</w:t>
      </w:r>
    </w:p>
    <w:p w:rsidR="009A5133" w:rsidRPr="00690D38" w:rsidRDefault="009A5133" w:rsidP="009A5133"/>
    <w:p w:rsidR="00025CD7" w:rsidRPr="00690D38" w:rsidRDefault="00025CD7" w:rsidP="00E11875">
      <w:pPr>
        <w:pStyle w:val="ListParagraph"/>
        <w:numPr>
          <w:ilvl w:val="0"/>
          <w:numId w:val="11"/>
        </w:numPr>
        <w:tabs>
          <w:tab w:val="left" w:pos="426"/>
          <w:tab w:val="left" w:pos="851"/>
        </w:tabs>
        <w:rPr>
          <w:b/>
          <w:i/>
        </w:rPr>
      </w:pPr>
      <w:r w:rsidRPr="00690D38">
        <w:rPr>
          <w:b/>
          <w:i/>
        </w:rPr>
        <w:t>Obituaries</w:t>
      </w:r>
    </w:p>
    <w:p w:rsidR="00025CD7" w:rsidRPr="00690D38" w:rsidRDefault="00BB4A95" w:rsidP="00BB4A95">
      <w:pPr>
        <w:pStyle w:val="ListParagraph"/>
        <w:numPr>
          <w:ilvl w:val="0"/>
          <w:numId w:val="26"/>
        </w:numPr>
        <w:tabs>
          <w:tab w:val="left" w:pos="426"/>
          <w:tab w:val="left" w:pos="851"/>
        </w:tabs>
        <w:rPr>
          <w:lang w:val="en-AU"/>
        </w:rPr>
      </w:pPr>
      <w:r w:rsidRPr="00690D38">
        <w:t xml:space="preserve">An obituary for </w:t>
      </w:r>
      <w:r w:rsidR="00025CD7" w:rsidRPr="00690D38">
        <w:t>Brian Bosworth</w:t>
      </w:r>
      <w:r w:rsidRPr="00690D38">
        <w:t xml:space="preserve">, who passed away on </w:t>
      </w:r>
      <w:r w:rsidRPr="00690D38">
        <w:rPr>
          <w:lang w:val="en-AU"/>
        </w:rPr>
        <w:t>23 December 2014, was read by Lara O’Sulllivan.</w:t>
      </w:r>
    </w:p>
    <w:p w:rsidR="00025CD7" w:rsidRPr="00690D38" w:rsidRDefault="00BB4A95" w:rsidP="0058137A">
      <w:pPr>
        <w:pStyle w:val="ListParagraph"/>
        <w:numPr>
          <w:ilvl w:val="0"/>
          <w:numId w:val="26"/>
        </w:numPr>
        <w:tabs>
          <w:tab w:val="left" w:pos="426"/>
          <w:tab w:val="left" w:pos="851"/>
        </w:tabs>
      </w:pPr>
      <w:r w:rsidRPr="00690D38">
        <w:rPr>
          <w:lang w:val="en-AU"/>
        </w:rPr>
        <w:t xml:space="preserve">An obituary for </w:t>
      </w:r>
      <w:r w:rsidR="00025CD7" w:rsidRPr="00690D38">
        <w:t>David Hester</w:t>
      </w:r>
      <w:r w:rsidRPr="00690D38">
        <w:t>, who passed away on 26 November 2013, was read by Jacqueline Clarke.</w:t>
      </w:r>
    </w:p>
    <w:p w:rsidR="0058137A" w:rsidRPr="00690D38" w:rsidRDefault="0058137A" w:rsidP="0058137A">
      <w:pPr>
        <w:tabs>
          <w:tab w:val="left" w:pos="426"/>
          <w:tab w:val="left" w:pos="851"/>
        </w:tabs>
        <w:ind w:left="1152"/>
      </w:pPr>
    </w:p>
    <w:p w:rsidR="002B55B1" w:rsidRPr="00690D38" w:rsidRDefault="002B55B1" w:rsidP="00E11875">
      <w:pPr>
        <w:pStyle w:val="ListParagraph"/>
        <w:numPr>
          <w:ilvl w:val="0"/>
          <w:numId w:val="11"/>
        </w:numPr>
        <w:tabs>
          <w:tab w:val="left" w:pos="426"/>
          <w:tab w:val="left" w:pos="851"/>
        </w:tabs>
        <w:rPr>
          <w:b/>
          <w:i/>
        </w:rPr>
      </w:pPr>
      <w:r w:rsidRPr="00690D38">
        <w:rPr>
          <w:b/>
          <w:i/>
        </w:rPr>
        <w:t>Reports</w:t>
      </w:r>
    </w:p>
    <w:p w:rsidR="00E37C97" w:rsidRPr="00690D38" w:rsidRDefault="00E37C97" w:rsidP="00E37C97">
      <w:pPr>
        <w:pStyle w:val="ListParagraph"/>
        <w:numPr>
          <w:ilvl w:val="0"/>
          <w:numId w:val="25"/>
        </w:numPr>
        <w:tabs>
          <w:tab w:val="left" w:pos="426"/>
          <w:tab w:val="left" w:pos="851"/>
        </w:tabs>
        <w:spacing w:before="40"/>
      </w:pPr>
      <w:r w:rsidRPr="00690D38">
        <w:t>Secretary</w:t>
      </w:r>
      <w:r w:rsidR="00ED3D5F" w:rsidRPr="00690D38">
        <w:t xml:space="preserve"> </w:t>
      </w:r>
      <w:r w:rsidR="00BB4A95" w:rsidRPr="00690D38">
        <w:t xml:space="preserve">The </w:t>
      </w:r>
      <w:r w:rsidR="00BE1050" w:rsidRPr="00690D38">
        <w:t>secre</w:t>
      </w:r>
      <w:r w:rsidR="00BB4A95" w:rsidRPr="00690D38">
        <w:t xml:space="preserve">tary’s report was </w:t>
      </w:r>
      <w:r w:rsidR="00690D38">
        <w:t xml:space="preserve">circulated and </w:t>
      </w:r>
      <w:r w:rsidR="00BB4A95" w:rsidRPr="00690D38">
        <w:t xml:space="preserve">accepted (proposed: </w:t>
      </w:r>
      <w:r w:rsidR="006239CF" w:rsidRPr="00690D38">
        <w:t>Peter Davis</w:t>
      </w:r>
      <w:r w:rsidR="00BB4A95" w:rsidRPr="00690D38">
        <w:t xml:space="preserve">; seconded: </w:t>
      </w:r>
      <w:r w:rsidR="006239CF" w:rsidRPr="00690D38">
        <w:t xml:space="preserve"> Margaret Miller</w:t>
      </w:r>
      <w:r w:rsidR="00BB4A95" w:rsidRPr="00690D38">
        <w:t>)</w:t>
      </w:r>
    </w:p>
    <w:p w:rsidR="000422DD" w:rsidRPr="00690D38" w:rsidRDefault="001C63A8" w:rsidP="000422DD">
      <w:pPr>
        <w:pStyle w:val="ListParagraph"/>
        <w:numPr>
          <w:ilvl w:val="0"/>
          <w:numId w:val="25"/>
        </w:numPr>
        <w:tabs>
          <w:tab w:val="left" w:pos="426"/>
          <w:tab w:val="left" w:pos="851"/>
        </w:tabs>
        <w:spacing w:before="40"/>
      </w:pPr>
      <w:r w:rsidRPr="00690D38">
        <w:rPr>
          <w:i/>
        </w:rPr>
        <w:t>Antichthon</w:t>
      </w:r>
      <w:r w:rsidRPr="00690D38">
        <w:t xml:space="preserve"> </w:t>
      </w:r>
      <w:r w:rsidR="000422DD" w:rsidRPr="00690D38">
        <w:t>Editors: The journal e</w:t>
      </w:r>
      <w:r w:rsidR="00B44928" w:rsidRPr="00690D38">
        <w:t>ditors</w:t>
      </w:r>
      <w:r w:rsidR="000422DD" w:rsidRPr="00690D38">
        <w:t xml:space="preserve">’ report was </w:t>
      </w:r>
      <w:r w:rsidR="00690D38">
        <w:t xml:space="preserve">circulated and </w:t>
      </w:r>
      <w:r w:rsidR="000422DD" w:rsidRPr="00690D38">
        <w:t xml:space="preserve">accepted (proposed: Anne Mackay; </w:t>
      </w:r>
      <w:bookmarkStart w:id="0" w:name="_GoBack"/>
      <w:bookmarkEnd w:id="0"/>
      <w:r w:rsidR="000422DD" w:rsidRPr="00690D38">
        <w:t xml:space="preserve">seconded:  </w:t>
      </w:r>
      <w:r w:rsidR="00F56592" w:rsidRPr="00690D38">
        <w:t>Peter Davis</w:t>
      </w:r>
      <w:r w:rsidR="000422DD" w:rsidRPr="00690D38">
        <w:t>).</w:t>
      </w:r>
    </w:p>
    <w:p w:rsidR="000422DD" w:rsidRPr="00690D38" w:rsidRDefault="00E37C97" w:rsidP="000422DD">
      <w:pPr>
        <w:pStyle w:val="ListParagraph"/>
        <w:numPr>
          <w:ilvl w:val="0"/>
          <w:numId w:val="25"/>
        </w:numPr>
        <w:tabs>
          <w:tab w:val="left" w:pos="426"/>
          <w:tab w:val="left" w:pos="851"/>
        </w:tabs>
        <w:spacing w:before="40"/>
      </w:pPr>
      <w:r w:rsidRPr="00690D38">
        <w:t>Treasurer</w:t>
      </w:r>
      <w:r w:rsidR="000422DD" w:rsidRPr="00690D38">
        <w:t>: The treasurer’s report was accepted (proposed William Dolley; seconded Bruce Marshall</w:t>
      </w:r>
      <w:r w:rsidR="00690D38">
        <w:t>)</w:t>
      </w:r>
      <w:r w:rsidR="000422DD" w:rsidRPr="00690D38">
        <w:t>.</w:t>
      </w:r>
    </w:p>
    <w:p w:rsidR="0058137A" w:rsidRPr="00690D38" w:rsidRDefault="0058137A" w:rsidP="000422DD">
      <w:pPr>
        <w:tabs>
          <w:tab w:val="left" w:pos="426"/>
          <w:tab w:val="left" w:pos="851"/>
        </w:tabs>
        <w:spacing w:before="40"/>
      </w:pPr>
    </w:p>
    <w:p w:rsidR="000422DD" w:rsidRPr="00690D38" w:rsidRDefault="000422DD" w:rsidP="000422DD">
      <w:pPr>
        <w:tabs>
          <w:tab w:val="left" w:pos="426"/>
          <w:tab w:val="left" w:pos="851"/>
        </w:tabs>
        <w:spacing w:before="40"/>
      </w:pPr>
      <w:r w:rsidRPr="00690D38">
        <w:t>The following points were noted from the Treasurer’s Report</w:t>
      </w:r>
    </w:p>
    <w:p w:rsidR="000422DD" w:rsidRPr="00690D38" w:rsidRDefault="000422DD" w:rsidP="000422DD">
      <w:pPr>
        <w:pStyle w:val="ListParagraph"/>
        <w:numPr>
          <w:ilvl w:val="0"/>
          <w:numId w:val="28"/>
        </w:numPr>
        <w:tabs>
          <w:tab w:val="left" w:pos="426"/>
          <w:tab w:val="left" w:pos="851"/>
        </w:tabs>
        <w:spacing w:before="40"/>
      </w:pPr>
      <w:r w:rsidRPr="00690D38">
        <w:t>Amount paid to the auditors: $1100. There was n</w:t>
      </w:r>
      <w:r w:rsidR="006239CF" w:rsidRPr="00690D38">
        <w:t>o increase in the auditor’s fee</w:t>
      </w:r>
      <w:r w:rsidRPr="00690D38">
        <w:t xml:space="preserve"> during 2014</w:t>
      </w:r>
      <w:r w:rsidR="006239CF" w:rsidRPr="00690D38">
        <w:t>.</w:t>
      </w:r>
      <w:r w:rsidRPr="00690D38">
        <w:t xml:space="preserve"> The treasurer recommended that the auditors should be retained</w:t>
      </w:r>
    </w:p>
    <w:p w:rsidR="000422DD" w:rsidRPr="00690D38" w:rsidRDefault="000422DD" w:rsidP="000422DD">
      <w:pPr>
        <w:pStyle w:val="ListParagraph"/>
        <w:numPr>
          <w:ilvl w:val="0"/>
          <w:numId w:val="28"/>
        </w:numPr>
        <w:tabs>
          <w:tab w:val="left" w:pos="426"/>
          <w:tab w:val="left" w:pos="851"/>
        </w:tabs>
        <w:spacing w:before="40"/>
      </w:pPr>
      <w:r w:rsidRPr="00690D38">
        <w:lastRenderedPageBreak/>
        <w:t>The s</w:t>
      </w:r>
      <w:r w:rsidR="006239CF" w:rsidRPr="00690D38">
        <w:t>hortfall in income reflects forces outside the control of the treasurer</w:t>
      </w:r>
      <w:r w:rsidRPr="00690D38">
        <w:t xml:space="preserve">. </w:t>
      </w:r>
    </w:p>
    <w:p w:rsidR="000422DD" w:rsidRPr="00690D38" w:rsidRDefault="006239CF" w:rsidP="006239CF">
      <w:pPr>
        <w:pStyle w:val="ListParagraph"/>
        <w:numPr>
          <w:ilvl w:val="0"/>
          <w:numId w:val="28"/>
        </w:numPr>
        <w:tabs>
          <w:tab w:val="left" w:pos="426"/>
          <w:tab w:val="left" w:pos="851"/>
        </w:tabs>
        <w:spacing w:before="40"/>
      </w:pPr>
      <w:r w:rsidRPr="00690D38">
        <w:t xml:space="preserve">Comparison with previous year’s figures reveal the difference. </w:t>
      </w:r>
      <w:r w:rsidR="000422DD" w:rsidRPr="00690D38">
        <w:t xml:space="preserve">At </w:t>
      </w:r>
      <w:r w:rsidRPr="00690D38">
        <w:t>1.5.2</w:t>
      </w:r>
      <w:r w:rsidR="000422DD" w:rsidRPr="00690D38">
        <w:t>, note the</w:t>
      </w:r>
      <w:r w:rsidRPr="00690D38">
        <w:t xml:space="preserve"> healthy repeat of the five-year subscription rate. It is of great importance to the Society’s cashflow. </w:t>
      </w:r>
    </w:p>
    <w:p w:rsidR="000422DD" w:rsidRPr="00690D38" w:rsidRDefault="006239CF" w:rsidP="006239CF">
      <w:pPr>
        <w:pStyle w:val="ListParagraph"/>
        <w:numPr>
          <w:ilvl w:val="0"/>
          <w:numId w:val="28"/>
        </w:numPr>
        <w:tabs>
          <w:tab w:val="left" w:pos="426"/>
          <w:tab w:val="left" w:pos="851"/>
        </w:tabs>
        <w:spacing w:before="40"/>
      </w:pPr>
      <w:r w:rsidRPr="00690D38">
        <w:t>Expenditure was very much as anticipated.</w:t>
      </w:r>
    </w:p>
    <w:p w:rsidR="000422DD" w:rsidRPr="00690D38" w:rsidRDefault="006239CF" w:rsidP="006239CF">
      <w:pPr>
        <w:pStyle w:val="ListParagraph"/>
        <w:numPr>
          <w:ilvl w:val="0"/>
          <w:numId w:val="28"/>
        </w:numPr>
        <w:tabs>
          <w:tab w:val="left" w:pos="426"/>
          <w:tab w:val="left" w:pos="851"/>
        </w:tabs>
        <w:spacing w:before="40"/>
      </w:pPr>
      <w:r w:rsidRPr="00690D38">
        <w:t>Regarding income (point 9): increase as expected over the previous year but a significant s</w:t>
      </w:r>
      <w:r w:rsidR="00BE1050" w:rsidRPr="00690D38">
        <w:t>hort</w:t>
      </w:r>
      <w:r w:rsidRPr="00690D38">
        <w:t>fall in the overall figures. Copyright revenues about $1000 lower than the previous year; term investments have returned average interest though it was necessary to move some funds from investments to the cash account.</w:t>
      </w:r>
    </w:p>
    <w:p w:rsidR="000422DD" w:rsidRPr="00690D38" w:rsidRDefault="006239CF" w:rsidP="006239CF">
      <w:pPr>
        <w:pStyle w:val="ListParagraph"/>
        <w:numPr>
          <w:ilvl w:val="0"/>
          <w:numId w:val="28"/>
        </w:numPr>
        <w:tabs>
          <w:tab w:val="left" w:pos="426"/>
          <w:tab w:val="left" w:pos="851"/>
        </w:tabs>
        <w:spacing w:before="40"/>
      </w:pPr>
      <w:r w:rsidRPr="00690D38">
        <w:t>FIEC subscription</w:t>
      </w:r>
      <w:r w:rsidR="000422DD" w:rsidRPr="00690D38">
        <w:t xml:space="preserve"> and donation</w:t>
      </w:r>
      <w:r w:rsidRPr="00690D38">
        <w:t xml:space="preserve"> should be retained </w:t>
      </w:r>
    </w:p>
    <w:p w:rsidR="006239CF" w:rsidRPr="00690D38" w:rsidRDefault="000422DD" w:rsidP="006239CF">
      <w:pPr>
        <w:pStyle w:val="ListParagraph"/>
        <w:numPr>
          <w:ilvl w:val="0"/>
          <w:numId w:val="28"/>
        </w:numPr>
        <w:tabs>
          <w:tab w:val="left" w:pos="426"/>
          <w:tab w:val="left" w:pos="851"/>
        </w:tabs>
        <w:spacing w:before="40"/>
      </w:pPr>
      <w:r w:rsidRPr="00690D38">
        <w:t xml:space="preserve">Contribution to the </w:t>
      </w:r>
      <w:r w:rsidR="006239CF" w:rsidRPr="00690D38">
        <w:t xml:space="preserve">TLANDS project </w:t>
      </w:r>
      <w:r w:rsidRPr="00690D38">
        <w:t xml:space="preserve">(New Zealand) </w:t>
      </w:r>
      <w:r w:rsidR="006239CF" w:rsidRPr="00690D38">
        <w:t>should be retained.</w:t>
      </w:r>
    </w:p>
    <w:p w:rsidR="0018619A" w:rsidRPr="00690D38" w:rsidRDefault="0018619A" w:rsidP="002B55B1">
      <w:pPr>
        <w:tabs>
          <w:tab w:val="left" w:pos="426"/>
          <w:tab w:val="left" w:pos="851"/>
        </w:tabs>
        <w:spacing w:before="40"/>
      </w:pPr>
    </w:p>
    <w:p w:rsidR="00B44928" w:rsidRPr="00690D38" w:rsidRDefault="00B44928" w:rsidP="00B44928">
      <w:pPr>
        <w:pStyle w:val="ListParagraph"/>
        <w:numPr>
          <w:ilvl w:val="0"/>
          <w:numId w:val="11"/>
        </w:numPr>
        <w:tabs>
          <w:tab w:val="left" w:pos="426"/>
          <w:tab w:val="left" w:pos="851"/>
        </w:tabs>
        <w:rPr>
          <w:b/>
        </w:rPr>
      </w:pPr>
      <w:r w:rsidRPr="00690D38">
        <w:rPr>
          <w:b/>
          <w:i/>
        </w:rPr>
        <w:t>Financial Matters</w:t>
      </w:r>
    </w:p>
    <w:p w:rsidR="00B44928" w:rsidRPr="00690D38" w:rsidRDefault="00B44928" w:rsidP="00B44928">
      <w:pPr>
        <w:pStyle w:val="ListParagraph"/>
        <w:numPr>
          <w:ilvl w:val="1"/>
          <w:numId w:val="20"/>
        </w:numPr>
        <w:tabs>
          <w:tab w:val="left" w:pos="426"/>
          <w:tab w:val="left" w:pos="935"/>
        </w:tabs>
        <w:spacing w:before="40"/>
      </w:pPr>
      <w:r w:rsidRPr="00690D38">
        <w:t>Treasurer’s report for 2014 and Budget for 2015</w:t>
      </w:r>
    </w:p>
    <w:p w:rsidR="00596C7A" w:rsidRPr="00690D38" w:rsidRDefault="00596C7A" w:rsidP="00596C7A">
      <w:pPr>
        <w:tabs>
          <w:tab w:val="left" w:pos="426"/>
          <w:tab w:val="left" w:pos="935"/>
        </w:tabs>
        <w:spacing w:before="40"/>
        <w:rPr>
          <w:lang w:val="en-AU"/>
        </w:rPr>
      </w:pPr>
      <w:r w:rsidRPr="00690D38">
        <w:rPr>
          <w:lang w:val="en-AU"/>
        </w:rPr>
        <w:t>The Executive Committee recommends that the membership subscriptions from 2015 will be as follows:</w:t>
      </w:r>
    </w:p>
    <w:p w:rsidR="00596C7A" w:rsidRPr="00690D38" w:rsidRDefault="00596C7A" w:rsidP="00596C7A">
      <w:pPr>
        <w:numPr>
          <w:ilvl w:val="0"/>
          <w:numId w:val="32"/>
        </w:numPr>
        <w:tabs>
          <w:tab w:val="left" w:pos="426"/>
          <w:tab w:val="left" w:pos="935"/>
        </w:tabs>
        <w:spacing w:before="40"/>
        <w:rPr>
          <w:lang w:val="en-AU"/>
        </w:rPr>
      </w:pPr>
      <w:r w:rsidRPr="00690D38">
        <w:rPr>
          <w:lang w:val="en-AU"/>
        </w:rPr>
        <w:t>Full membership: $80; Retired members $50 Student members $40; Supermembers $120.</w:t>
      </w:r>
    </w:p>
    <w:p w:rsidR="00596C7A" w:rsidRPr="00690D38" w:rsidRDefault="00596C7A" w:rsidP="00596C7A">
      <w:pPr>
        <w:numPr>
          <w:ilvl w:val="0"/>
          <w:numId w:val="32"/>
        </w:numPr>
        <w:tabs>
          <w:tab w:val="left" w:pos="426"/>
          <w:tab w:val="left" w:pos="935"/>
        </w:tabs>
        <w:spacing w:before="40"/>
        <w:rPr>
          <w:lang w:val="en-AU"/>
        </w:rPr>
      </w:pPr>
      <w:r w:rsidRPr="00690D38">
        <w:rPr>
          <w:lang w:val="en-AU"/>
        </w:rPr>
        <w:t>Members of senior lecturer and above are strongly urged to join at the supermembers rate.</w:t>
      </w:r>
    </w:p>
    <w:p w:rsidR="00596C7A" w:rsidRPr="00690D38" w:rsidRDefault="00596C7A" w:rsidP="00596C7A">
      <w:pPr>
        <w:numPr>
          <w:ilvl w:val="0"/>
          <w:numId w:val="32"/>
        </w:numPr>
        <w:tabs>
          <w:tab w:val="left" w:pos="426"/>
          <w:tab w:val="left" w:pos="935"/>
        </w:tabs>
        <w:spacing w:before="40"/>
        <w:rPr>
          <w:lang w:val="en-AU"/>
        </w:rPr>
      </w:pPr>
      <w:r w:rsidRPr="00690D38">
        <w:rPr>
          <w:lang w:val="en-AU"/>
        </w:rPr>
        <w:t>Five year rates will reflect these subscription costs.</w:t>
      </w:r>
    </w:p>
    <w:p w:rsidR="00596C7A" w:rsidRPr="00690D38" w:rsidRDefault="00596C7A" w:rsidP="00596C7A">
      <w:pPr>
        <w:tabs>
          <w:tab w:val="left" w:pos="426"/>
          <w:tab w:val="left" w:pos="935"/>
        </w:tabs>
        <w:spacing w:before="40"/>
        <w:rPr>
          <w:lang w:val="en-AU"/>
        </w:rPr>
      </w:pPr>
      <w:r w:rsidRPr="00690D38">
        <w:rPr>
          <w:lang w:val="en-AU"/>
        </w:rPr>
        <w:t>The question of whether ASCS should adopt a wage-based tier system (as with the SCS) in the future was discussed. A decision was reserved..</w:t>
      </w:r>
    </w:p>
    <w:p w:rsidR="0083362B" w:rsidRPr="00690D38" w:rsidRDefault="00BE1050" w:rsidP="006239CF">
      <w:pPr>
        <w:tabs>
          <w:tab w:val="left" w:pos="426"/>
          <w:tab w:val="left" w:pos="935"/>
        </w:tabs>
        <w:spacing w:before="40"/>
      </w:pPr>
      <w:r w:rsidRPr="00690D38">
        <w:t>Bruce Marshall</w:t>
      </w:r>
      <w:r w:rsidR="0083362B" w:rsidRPr="00690D38">
        <w:t xml:space="preserve">: </w:t>
      </w:r>
      <w:r w:rsidR="00596C7A" w:rsidRPr="00690D38">
        <w:t xml:space="preserve">stated that </w:t>
      </w:r>
      <w:r w:rsidR="0083362B" w:rsidRPr="00690D38">
        <w:t>storage of archives at CCANESA attacts a $200 donation. Annual payment should be regularised. Point agreed.</w:t>
      </w:r>
    </w:p>
    <w:p w:rsidR="00B44928" w:rsidRPr="00690D38" w:rsidRDefault="006F2AA1" w:rsidP="00B44928">
      <w:pPr>
        <w:pStyle w:val="ListParagraph"/>
        <w:numPr>
          <w:ilvl w:val="1"/>
          <w:numId w:val="20"/>
        </w:numPr>
        <w:tabs>
          <w:tab w:val="left" w:pos="426"/>
          <w:tab w:val="left" w:pos="935"/>
        </w:tabs>
        <w:spacing w:before="40"/>
      </w:pPr>
      <w:r w:rsidRPr="00690D38">
        <w:t>Appointment of Auditor</w:t>
      </w:r>
      <w:r w:rsidR="00596C7A" w:rsidRPr="00690D38">
        <w:t>: The meeting approved the reappointment of the auditors.</w:t>
      </w:r>
    </w:p>
    <w:p w:rsidR="00596C7A" w:rsidRPr="00690D38" w:rsidRDefault="00596C7A" w:rsidP="00596C7A">
      <w:pPr>
        <w:tabs>
          <w:tab w:val="left" w:pos="426"/>
          <w:tab w:val="left" w:pos="935"/>
        </w:tabs>
        <w:spacing w:before="40"/>
      </w:pPr>
      <w:r w:rsidRPr="00690D38">
        <w:t>The Treasurer put the proposals to the meeting for approval. Seconded Han Baltussen.</w:t>
      </w:r>
    </w:p>
    <w:p w:rsidR="00596C7A" w:rsidRPr="00690D38" w:rsidRDefault="00596C7A" w:rsidP="00596C7A">
      <w:pPr>
        <w:tabs>
          <w:tab w:val="left" w:pos="426"/>
          <w:tab w:val="left" w:pos="935"/>
        </w:tabs>
        <w:spacing w:before="40"/>
      </w:pPr>
      <w:r w:rsidRPr="00690D38">
        <w:t xml:space="preserve">Approved </w:t>
      </w:r>
    </w:p>
    <w:p w:rsidR="00B44928" w:rsidRPr="00690D38" w:rsidRDefault="00B44928" w:rsidP="00B44928">
      <w:pPr>
        <w:tabs>
          <w:tab w:val="left" w:pos="426"/>
          <w:tab w:val="left" w:pos="935"/>
        </w:tabs>
        <w:spacing w:before="40"/>
        <w:ind w:left="1080"/>
      </w:pPr>
    </w:p>
    <w:p w:rsidR="00E37C97" w:rsidRPr="00690D38" w:rsidRDefault="00E37C97" w:rsidP="00E37C97">
      <w:pPr>
        <w:pStyle w:val="ListParagraph"/>
        <w:numPr>
          <w:ilvl w:val="0"/>
          <w:numId w:val="11"/>
        </w:numPr>
        <w:tabs>
          <w:tab w:val="left" w:pos="561"/>
        </w:tabs>
        <w:rPr>
          <w:b/>
          <w:i/>
        </w:rPr>
      </w:pPr>
      <w:r w:rsidRPr="00690D38">
        <w:rPr>
          <w:b/>
          <w:i/>
        </w:rPr>
        <w:t>Antichthon</w:t>
      </w:r>
    </w:p>
    <w:p w:rsidR="00596C7A" w:rsidRPr="00690D38" w:rsidRDefault="00BE1050" w:rsidP="00596C7A">
      <w:pPr>
        <w:numPr>
          <w:ilvl w:val="1"/>
          <w:numId w:val="19"/>
        </w:numPr>
        <w:tabs>
          <w:tab w:val="left" w:pos="374"/>
        </w:tabs>
        <w:spacing w:before="40"/>
        <w:rPr>
          <w:bCs/>
          <w:iCs/>
          <w:lang w:val="en-AU"/>
        </w:rPr>
      </w:pPr>
      <w:r w:rsidRPr="00690D38">
        <w:rPr>
          <w:bCs/>
          <w:iCs/>
        </w:rPr>
        <w:t>Jo</w:t>
      </w:r>
      <w:r w:rsidR="00596C7A" w:rsidRPr="00690D38">
        <w:rPr>
          <w:bCs/>
          <w:iCs/>
        </w:rPr>
        <w:t xml:space="preserve">hn Penwill tabled and spoke to a report </w:t>
      </w:r>
      <w:r w:rsidR="0058137A" w:rsidRPr="00690D38">
        <w:rPr>
          <w:bCs/>
          <w:iCs/>
        </w:rPr>
        <w:t xml:space="preserve">on transfer of the journal to Cambridge University Press </w:t>
      </w:r>
    </w:p>
    <w:p w:rsidR="002C5CEB" w:rsidRPr="00690D38" w:rsidRDefault="00596C7A" w:rsidP="00596C7A">
      <w:pPr>
        <w:numPr>
          <w:ilvl w:val="1"/>
          <w:numId w:val="19"/>
        </w:numPr>
        <w:tabs>
          <w:tab w:val="left" w:pos="374"/>
        </w:tabs>
        <w:spacing w:before="40"/>
        <w:rPr>
          <w:bCs/>
          <w:iCs/>
          <w:lang w:val="en-AU"/>
        </w:rPr>
      </w:pPr>
      <w:r w:rsidRPr="00690D38">
        <w:rPr>
          <w:bCs/>
          <w:iCs/>
        </w:rPr>
        <w:t xml:space="preserve">He asked for approval for the appointment of Bruce Marshall as Journal Production Manager. </w:t>
      </w:r>
      <w:r w:rsidR="0058137A" w:rsidRPr="00690D38">
        <w:rPr>
          <w:bCs/>
          <w:iCs/>
          <w:lang w:val="en-AU"/>
        </w:rPr>
        <w:t xml:space="preserve">The current rate of payment is $45 per hour. Cambridge Journals provides only $1800. </w:t>
      </w:r>
      <w:r w:rsidRPr="00690D38">
        <w:rPr>
          <w:bCs/>
          <w:iCs/>
          <w:lang w:val="en-AU"/>
        </w:rPr>
        <w:t>ASCS needs to make up the difference.</w:t>
      </w:r>
    </w:p>
    <w:p w:rsidR="00596C7A" w:rsidRPr="00690D38" w:rsidRDefault="00596C7A" w:rsidP="00F56592">
      <w:pPr>
        <w:numPr>
          <w:ilvl w:val="1"/>
          <w:numId w:val="19"/>
        </w:numPr>
        <w:tabs>
          <w:tab w:val="left" w:pos="374"/>
        </w:tabs>
        <w:spacing w:before="40"/>
        <w:rPr>
          <w:bCs/>
          <w:iCs/>
          <w:lang w:val="en-AU"/>
        </w:rPr>
      </w:pPr>
      <w:r w:rsidRPr="00690D38">
        <w:rPr>
          <w:bCs/>
          <w:iCs/>
        </w:rPr>
        <w:t>It was also suggested that a</w:t>
      </w:r>
      <w:r w:rsidR="0058137A" w:rsidRPr="00690D38">
        <w:rPr>
          <w:bCs/>
          <w:iCs/>
        </w:rPr>
        <w:t>n apprentice</w:t>
      </w:r>
      <w:r w:rsidRPr="00690D38">
        <w:rPr>
          <w:bCs/>
          <w:iCs/>
        </w:rPr>
        <w:t xml:space="preserve"> be found who might take over the role from the </w:t>
      </w:r>
      <w:r w:rsidR="0058137A" w:rsidRPr="00690D38">
        <w:rPr>
          <w:bCs/>
          <w:iCs/>
        </w:rPr>
        <w:t xml:space="preserve"> current production manager in the near future.</w:t>
      </w:r>
      <w:r w:rsidRPr="00690D38">
        <w:rPr>
          <w:bCs/>
          <w:iCs/>
        </w:rPr>
        <w:t xml:space="preserve"> </w:t>
      </w:r>
    </w:p>
    <w:p w:rsidR="00F56592" w:rsidRPr="00690D38" w:rsidRDefault="00F56592" w:rsidP="00F56592">
      <w:pPr>
        <w:numPr>
          <w:ilvl w:val="1"/>
          <w:numId w:val="19"/>
        </w:numPr>
        <w:tabs>
          <w:tab w:val="left" w:pos="374"/>
        </w:tabs>
        <w:spacing w:before="40"/>
        <w:rPr>
          <w:bCs/>
          <w:iCs/>
          <w:lang w:val="en-AU"/>
        </w:rPr>
      </w:pPr>
      <w:r w:rsidRPr="00690D38">
        <w:rPr>
          <w:bCs/>
          <w:iCs/>
        </w:rPr>
        <w:t xml:space="preserve">First volume will be volume 49 2015. </w:t>
      </w:r>
    </w:p>
    <w:p w:rsidR="00596C7A" w:rsidRPr="00690D38" w:rsidRDefault="00596C7A" w:rsidP="0058137A">
      <w:pPr>
        <w:tabs>
          <w:tab w:val="left" w:pos="374"/>
        </w:tabs>
        <w:spacing w:before="40"/>
        <w:rPr>
          <w:bCs/>
          <w:iCs/>
        </w:rPr>
      </w:pPr>
      <w:r w:rsidRPr="00690D38">
        <w:rPr>
          <w:bCs/>
          <w:iCs/>
          <w:lang w:val="en-AU"/>
        </w:rPr>
        <w:t>A motion that the report and its terms be accepted was put to the meeting (</w:t>
      </w:r>
      <w:r w:rsidR="00F56592" w:rsidRPr="00690D38">
        <w:rPr>
          <w:bCs/>
          <w:iCs/>
        </w:rPr>
        <w:t>John Penwill</w:t>
      </w:r>
      <w:r w:rsidRPr="00690D38">
        <w:rPr>
          <w:bCs/>
          <w:iCs/>
        </w:rPr>
        <w:t xml:space="preserve">, seconded, </w:t>
      </w:r>
      <w:r w:rsidR="00F56592" w:rsidRPr="00690D38">
        <w:rPr>
          <w:bCs/>
          <w:iCs/>
        </w:rPr>
        <w:t xml:space="preserve"> Wi</w:t>
      </w:r>
      <w:r w:rsidR="00A4130F" w:rsidRPr="00690D38">
        <w:rPr>
          <w:bCs/>
          <w:iCs/>
        </w:rPr>
        <w:t>l</w:t>
      </w:r>
      <w:r w:rsidR="00F56592" w:rsidRPr="00690D38">
        <w:rPr>
          <w:bCs/>
          <w:iCs/>
        </w:rPr>
        <w:t>liam Dolley</w:t>
      </w:r>
      <w:r w:rsidRPr="00690D38">
        <w:rPr>
          <w:bCs/>
          <w:iCs/>
        </w:rPr>
        <w:t>)</w:t>
      </w:r>
    </w:p>
    <w:p w:rsidR="009A5133" w:rsidRPr="00690D38" w:rsidRDefault="00F56592" w:rsidP="009A5133">
      <w:r w:rsidRPr="00690D38">
        <w:t>Approved</w:t>
      </w:r>
    </w:p>
    <w:p w:rsidR="00F56592" w:rsidRPr="00690D38" w:rsidRDefault="00F56592" w:rsidP="009A5133"/>
    <w:p w:rsidR="003E30A3" w:rsidRPr="00690D38" w:rsidRDefault="003E30A3" w:rsidP="00E11875">
      <w:pPr>
        <w:pStyle w:val="ListParagraph"/>
        <w:numPr>
          <w:ilvl w:val="0"/>
          <w:numId w:val="11"/>
        </w:numPr>
        <w:tabs>
          <w:tab w:val="left" w:pos="426"/>
          <w:tab w:val="left" w:pos="851"/>
        </w:tabs>
        <w:rPr>
          <w:b/>
        </w:rPr>
      </w:pPr>
      <w:r w:rsidRPr="00690D38">
        <w:rPr>
          <w:b/>
          <w:i/>
        </w:rPr>
        <w:t>Matters Referred on by the Committee</w:t>
      </w:r>
    </w:p>
    <w:p w:rsidR="0058137A" w:rsidRPr="00690D38" w:rsidRDefault="003F4CDE" w:rsidP="00E11875">
      <w:pPr>
        <w:pStyle w:val="ListParagraph"/>
        <w:numPr>
          <w:ilvl w:val="1"/>
          <w:numId w:val="21"/>
        </w:numPr>
        <w:tabs>
          <w:tab w:val="left" w:pos="426"/>
          <w:tab w:val="left" w:pos="935"/>
        </w:tabs>
        <w:spacing w:before="40"/>
      </w:pPr>
      <w:r w:rsidRPr="00690D38">
        <w:t>ASCS 50th anniversary (2016)</w:t>
      </w:r>
      <w:r w:rsidR="007A7A54" w:rsidRPr="00690D38">
        <w:t xml:space="preserve">: </w:t>
      </w:r>
    </w:p>
    <w:p w:rsidR="003E30A3" w:rsidRPr="00690D38" w:rsidRDefault="007A7A54" w:rsidP="0058137A">
      <w:pPr>
        <w:tabs>
          <w:tab w:val="left" w:pos="426"/>
          <w:tab w:val="left" w:pos="935"/>
        </w:tabs>
        <w:spacing w:before="40"/>
      </w:pPr>
      <w:r w:rsidRPr="00690D38">
        <w:t>Ron Ridley has offered to prepare a volume celebrating 50 objects in university museums and teaching collections in Australasia as a fitting commemmoration of ASCS’s fiftieth anniversary. Great enthusiasm was expressed for the idea and Ron thanked in advance for his commitment to the project.</w:t>
      </w:r>
    </w:p>
    <w:p w:rsidR="0058137A" w:rsidRPr="00690D38" w:rsidRDefault="00A560DD" w:rsidP="00E11875">
      <w:pPr>
        <w:pStyle w:val="ListParagraph"/>
        <w:numPr>
          <w:ilvl w:val="1"/>
          <w:numId w:val="21"/>
        </w:numPr>
        <w:tabs>
          <w:tab w:val="left" w:pos="426"/>
          <w:tab w:val="left" w:pos="935"/>
        </w:tabs>
        <w:spacing w:before="40"/>
      </w:pPr>
      <w:r w:rsidRPr="00690D38">
        <w:t>Special edition of Antichthon (2016)</w:t>
      </w:r>
      <w:r w:rsidR="007A7A54" w:rsidRPr="00690D38">
        <w:t xml:space="preserve">: </w:t>
      </w:r>
    </w:p>
    <w:p w:rsidR="00A560DD" w:rsidRPr="00690D38" w:rsidRDefault="0058137A" w:rsidP="0058137A">
      <w:pPr>
        <w:tabs>
          <w:tab w:val="left" w:pos="426"/>
          <w:tab w:val="left" w:pos="935"/>
        </w:tabs>
        <w:spacing w:before="40"/>
      </w:pPr>
      <w:r w:rsidRPr="00690D38">
        <w:lastRenderedPageBreak/>
        <w:t>A</w:t>
      </w:r>
      <w:r w:rsidR="007A7A54" w:rsidRPr="00690D38">
        <w:t>n issue devoted to ASCS history was not thought appropriate, given the commitment to the Commemorative book, but Bruce Marshall offered to compose a short history of ASCS to be included in the volume.</w:t>
      </w:r>
    </w:p>
    <w:p w:rsidR="0058137A" w:rsidRPr="00690D38" w:rsidRDefault="009D5160" w:rsidP="00E11875">
      <w:pPr>
        <w:pStyle w:val="ListParagraph"/>
        <w:numPr>
          <w:ilvl w:val="1"/>
          <w:numId w:val="21"/>
        </w:numPr>
        <w:tabs>
          <w:tab w:val="left" w:pos="426"/>
          <w:tab w:val="left" w:pos="935"/>
        </w:tabs>
        <w:spacing w:before="40"/>
      </w:pPr>
      <w:r w:rsidRPr="00690D38">
        <w:t>Length of tenure for office holders (Secretary)</w:t>
      </w:r>
      <w:r w:rsidR="005C0DEB" w:rsidRPr="00690D38">
        <w:t xml:space="preserve"> </w:t>
      </w:r>
    </w:p>
    <w:p w:rsidR="007A7A54" w:rsidRPr="00690D38" w:rsidRDefault="007A7A54" w:rsidP="007A7A54">
      <w:pPr>
        <w:tabs>
          <w:tab w:val="left" w:pos="426"/>
          <w:tab w:val="left" w:pos="935"/>
        </w:tabs>
        <w:spacing w:before="40"/>
        <w:rPr>
          <w:lang w:val="en-AU"/>
        </w:rPr>
      </w:pPr>
      <w:r w:rsidRPr="00690D38">
        <w:rPr>
          <w:lang w:val="en-AU"/>
        </w:rPr>
        <w:t>The proposes limitation to the length of tenure for office holders</w:t>
      </w:r>
      <w:r w:rsidR="0058137A" w:rsidRPr="00690D38">
        <w:rPr>
          <w:lang w:val="en-AU"/>
        </w:rPr>
        <w:t xml:space="preserve"> </w:t>
      </w:r>
      <w:r w:rsidRPr="00690D38">
        <w:rPr>
          <w:lang w:val="en-AU"/>
        </w:rPr>
        <w:t>is not a prescription and is not expected of ‘small campuses’. If possible, office-holders should observe the following limits:</w:t>
      </w:r>
    </w:p>
    <w:p w:rsidR="002C5CEB" w:rsidRPr="00690D38" w:rsidRDefault="0058137A" w:rsidP="007A7A54">
      <w:pPr>
        <w:numPr>
          <w:ilvl w:val="0"/>
          <w:numId w:val="30"/>
        </w:numPr>
        <w:tabs>
          <w:tab w:val="left" w:pos="426"/>
          <w:tab w:val="left" w:pos="935"/>
        </w:tabs>
        <w:spacing w:before="40"/>
        <w:rPr>
          <w:lang w:val="en-AU"/>
        </w:rPr>
      </w:pPr>
      <w:r w:rsidRPr="00690D38">
        <w:rPr>
          <w:lang w:val="en-AU"/>
        </w:rPr>
        <w:t>President: three year limit</w:t>
      </w:r>
      <w:r w:rsidR="007A7A54" w:rsidRPr="00690D38">
        <w:rPr>
          <w:lang w:val="en-AU"/>
        </w:rPr>
        <w:t xml:space="preserve"> (mandated)</w:t>
      </w:r>
    </w:p>
    <w:p w:rsidR="002C5CEB" w:rsidRPr="00690D38" w:rsidRDefault="0058137A" w:rsidP="007A7A54">
      <w:pPr>
        <w:numPr>
          <w:ilvl w:val="0"/>
          <w:numId w:val="30"/>
        </w:numPr>
        <w:tabs>
          <w:tab w:val="left" w:pos="426"/>
          <w:tab w:val="left" w:pos="935"/>
        </w:tabs>
        <w:spacing w:before="40"/>
        <w:rPr>
          <w:lang w:val="en-AU"/>
        </w:rPr>
      </w:pPr>
      <w:r w:rsidRPr="00690D38">
        <w:rPr>
          <w:lang w:val="en-AU"/>
        </w:rPr>
        <w:t>Vice-Presidents: three year</w:t>
      </w:r>
      <w:r w:rsidR="007A7A54" w:rsidRPr="00690D38">
        <w:rPr>
          <w:lang w:val="en-AU"/>
        </w:rPr>
        <w:t>s</w:t>
      </w:r>
    </w:p>
    <w:p w:rsidR="002C5CEB" w:rsidRPr="00690D38" w:rsidRDefault="007A7A54" w:rsidP="007A7A54">
      <w:pPr>
        <w:numPr>
          <w:ilvl w:val="0"/>
          <w:numId w:val="30"/>
        </w:numPr>
        <w:tabs>
          <w:tab w:val="left" w:pos="426"/>
          <w:tab w:val="left" w:pos="935"/>
        </w:tabs>
        <w:spacing w:before="40"/>
        <w:rPr>
          <w:lang w:val="en-AU"/>
        </w:rPr>
      </w:pPr>
      <w:r w:rsidRPr="00690D38">
        <w:rPr>
          <w:lang w:val="en-AU"/>
        </w:rPr>
        <w:t>Secretary: five years</w:t>
      </w:r>
    </w:p>
    <w:p w:rsidR="002C5CEB" w:rsidRPr="00690D38" w:rsidRDefault="007A7A54" w:rsidP="007A7A54">
      <w:pPr>
        <w:numPr>
          <w:ilvl w:val="0"/>
          <w:numId w:val="30"/>
        </w:numPr>
        <w:tabs>
          <w:tab w:val="left" w:pos="426"/>
          <w:tab w:val="left" w:pos="935"/>
        </w:tabs>
        <w:spacing w:before="40"/>
        <w:rPr>
          <w:lang w:val="en-AU"/>
        </w:rPr>
      </w:pPr>
      <w:r w:rsidRPr="00690D38">
        <w:rPr>
          <w:lang w:val="en-AU"/>
        </w:rPr>
        <w:t>Editors: five years</w:t>
      </w:r>
    </w:p>
    <w:p w:rsidR="002C5CEB" w:rsidRPr="00690D38" w:rsidRDefault="0058137A" w:rsidP="007A7A54">
      <w:pPr>
        <w:numPr>
          <w:ilvl w:val="0"/>
          <w:numId w:val="30"/>
        </w:numPr>
        <w:tabs>
          <w:tab w:val="left" w:pos="426"/>
          <w:tab w:val="left" w:pos="935"/>
        </w:tabs>
        <w:spacing w:before="40"/>
        <w:rPr>
          <w:lang w:val="en-AU"/>
        </w:rPr>
      </w:pPr>
      <w:r w:rsidRPr="00690D38">
        <w:rPr>
          <w:lang w:val="en-AU"/>
        </w:rPr>
        <w:t>Treasurer: not limited</w:t>
      </w:r>
    </w:p>
    <w:p w:rsidR="002C5CEB" w:rsidRPr="00690D38" w:rsidRDefault="0058137A" w:rsidP="007A7A54">
      <w:pPr>
        <w:numPr>
          <w:ilvl w:val="0"/>
          <w:numId w:val="30"/>
        </w:numPr>
        <w:tabs>
          <w:tab w:val="left" w:pos="426"/>
          <w:tab w:val="left" w:pos="935"/>
        </w:tabs>
        <w:spacing w:before="40"/>
        <w:rPr>
          <w:lang w:val="en-AU"/>
        </w:rPr>
      </w:pPr>
      <w:r w:rsidRPr="00690D38">
        <w:rPr>
          <w:lang w:val="en-AU"/>
        </w:rPr>
        <w:t>Departmental Representatives: three years</w:t>
      </w:r>
    </w:p>
    <w:p w:rsidR="002C5CEB" w:rsidRPr="00690D38" w:rsidRDefault="0058137A" w:rsidP="007A7A54">
      <w:pPr>
        <w:numPr>
          <w:ilvl w:val="0"/>
          <w:numId w:val="30"/>
        </w:numPr>
        <w:tabs>
          <w:tab w:val="left" w:pos="426"/>
          <w:tab w:val="left" w:pos="935"/>
        </w:tabs>
        <w:spacing w:before="40"/>
        <w:rPr>
          <w:lang w:val="en-AU"/>
        </w:rPr>
      </w:pPr>
      <w:r w:rsidRPr="00690D38">
        <w:rPr>
          <w:lang w:val="en-AU"/>
        </w:rPr>
        <w:t>Postgraduate Representatives: one year</w:t>
      </w:r>
    </w:p>
    <w:p w:rsidR="007A7A54" w:rsidRPr="00690D38" w:rsidRDefault="007A7A54" w:rsidP="007A7A54">
      <w:pPr>
        <w:tabs>
          <w:tab w:val="left" w:pos="426"/>
          <w:tab w:val="left" w:pos="935"/>
        </w:tabs>
        <w:spacing w:before="40"/>
      </w:pPr>
    </w:p>
    <w:p w:rsidR="002B1CC7" w:rsidRPr="00690D38" w:rsidRDefault="007A7A54" w:rsidP="007A7A54">
      <w:pPr>
        <w:tabs>
          <w:tab w:val="left" w:pos="426"/>
          <w:tab w:val="left" w:pos="935"/>
        </w:tabs>
        <w:spacing w:before="40"/>
      </w:pPr>
      <w:r w:rsidRPr="00690D38">
        <w:t>Proposed:</w:t>
      </w:r>
      <w:r w:rsidR="005C0DEB" w:rsidRPr="00690D38">
        <w:t xml:space="preserve"> Bruce Marshall</w:t>
      </w:r>
      <w:r w:rsidRPr="00690D38">
        <w:t>; seconded:</w:t>
      </w:r>
      <w:r w:rsidR="005C0DEB" w:rsidRPr="00690D38">
        <w:t xml:space="preserve"> Patrick O’Sullivan</w:t>
      </w:r>
    </w:p>
    <w:p w:rsidR="0058137A" w:rsidRPr="00690D38" w:rsidRDefault="0058137A" w:rsidP="007A7A54">
      <w:pPr>
        <w:tabs>
          <w:tab w:val="left" w:pos="426"/>
          <w:tab w:val="left" w:pos="935"/>
        </w:tabs>
        <w:spacing w:before="40"/>
      </w:pPr>
      <w:r w:rsidRPr="00690D38">
        <w:t>Approved</w:t>
      </w:r>
    </w:p>
    <w:p w:rsidR="00A560DD" w:rsidRPr="00690D38" w:rsidRDefault="004E1280" w:rsidP="00A560DD">
      <w:pPr>
        <w:pStyle w:val="ListParagraph"/>
        <w:numPr>
          <w:ilvl w:val="1"/>
          <w:numId w:val="21"/>
        </w:numPr>
        <w:tabs>
          <w:tab w:val="left" w:pos="426"/>
          <w:tab w:val="left" w:pos="935"/>
        </w:tabs>
        <w:spacing w:before="40"/>
      </w:pPr>
      <w:r w:rsidRPr="00690D38">
        <w:t>Tax-deductible status for donations to the Society</w:t>
      </w:r>
      <w:r w:rsidR="009D5160" w:rsidRPr="00690D38">
        <w:t xml:space="preserve"> (Lawrence Xu)</w:t>
      </w:r>
    </w:p>
    <w:p w:rsidR="00107FE0" w:rsidRPr="00690D38" w:rsidRDefault="00107FE0" w:rsidP="0058137A">
      <w:pPr>
        <w:tabs>
          <w:tab w:val="left" w:pos="426"/>
          <w:tab w:val="left" w:pos="935"/>
        </w:tabs>
        <w:spacing w:before="40"/>
      </w:pPr>
      <w:r w:rsidRPr="00690D38">
        <w:t>Separate bank account would be needed and funds must be spent in NZ; NZ academic staff and members of the public would be able to donate towards the Society.</w:t>
      </w:r>
    </w:p>
    <w:p w:rsidR="00107FE0" w:rsidRPr="00690D38" w:rsidRDefault="00107FE0" w:rsidP="0058137A">
      <w:pPr>
        <w:tabs>
          <w:tab w:val="left" w:pos="426"/>
          <w:tab w:val="left" w:pos="935"/>
        </w:tabs>
        <w:spacing w:before="40"/>
      </w:pPr>
      <w:r w:rsidRPr="00690D38">
        <w:t>On</w:t>
      </w:r>
      <w:r w:rsidR="005C0DEB" w:rsidRPr="00690D38">
        <w:t>e</w:t>
      </w:r>
      <w:r w:rsidRPr="00690D38">
        <w:t xml:space="preserve"> of the requirements is that we need to show the Department of Internal Affairs </w:t>
      </w:r>
      <w:r w:rsidR="00BE1050" w:rsidRPr="00690D38">
        <w:t xml:space="preserve">that ASCS </w:t>
      </w:r>
      <w:r w:rsidRPr="00690D38">
        <w:t>fulfils the requirement of advancing education. One of the potential difficulties is that we have to show not just individual members but the public. This might mean that we need to amend the constitution to make it more public-friendly. Moving closer to the Classical Association and giving public lectures</w:t>
      </w:r>
    </w:p>
    <w:p w:rsidR="009A5133" w:rsidRPr="00690D38" w:rsidRDefault="009A5133" w:rsidP="009A5133"/>
    <w:p w:rsidR="002B55B1" w:rsidRPr="00690D38" w:rsidRDefault="002B55B1" w:rsidP="00E11875">
      <w:pPr>
        <w:pStyle w:val="ListParagraph"/>
        <w:numPr>
          <w:ilvl w:val="0"/>
          <w:numId w:val="11"/>
        </w:numPr>
        <w:tabs>
          <w:tab w:val="left" w:pos="426"/>
          <w:tab w:val="left" w:pos="993"/>
        </w:tabs>
        <w:rPr>
          <w:b/>
          <w:i/>
        </w:rPr>
      </w:pPr>
      <w:r w:rsidRPr="00690D38">
        <w:rPr>
          <w:b/>
          <w:i/>
        </w:rPr>
        <w:t>Election of Office-Bearers, Editorial Committee and AAIA Representative</w:t>
      </w:r>
    </w:p>
    <w:p w:rsidR="0058137A" w:rsidRPr="00690D38" w:rsidRDefault="0058137A" w:rsidP="0058137A">
      <w:pPr>
        <w:tabs>
          <w:tab w:val="left" w:pos="426"/>
          <w:tab w:val="left" w:pos="993"/>
        </w:tabs>
      </w:pPr>
    </w:p>
    <w:p w:rsidR="007A7A54" w:rsidRPr="00690D38" w:rsidRDefault="0058137A" w:rsidP="0058137A">
      <w:pPr>
        <w:tabs>
          <w:tab w:val="left" w:pos="426"/>
          <w:tab w:val="left" w:pos="993"/>
        </w:tabs>
        <w:rPr>
          <w:lang w:val="en-AU"/>
        </w:rPr>
      </w:pPr>
      <w:r w:rsidRPr="00690D38">
        <w:rPr>
          <w:lang w:val="en-AU"/>
        </w:rPr>
        <w:t>The following members were elected to the ASCS Executive Committee for 2015</w:t>
      </w:r>
    </w:p>
    <w:p w:rsidR="0058137A" w:rsidRPr="00690D38" w:rsidRDefault="0058137A" w:rsidP="007A7A54">
      <w:pPr>
        <w:tabs>
          <w:tab w:val="left" w:pos="426"/>
          <w:tab w:val="left" w:pos="993"/>
        </w:tabs>
        <w:ind w:left="360"/>
        <w:rPr>
          <w:i/>
          <w:iCs/>
        </w:rPr>
      </w:pPr>
    </w:p>
    <w:p w:rsidR="007A7A54" w:rsidRPr="00690D38" w:rsidRDefault="007A7A54" w:rsidP="007A7A54">
      <w:pPr>
        <w:tabs>
          <w:tab w:val="left" w:pos="426"/>
          <w:tab w:val="left" w:pos="993"/>
        </w:tabs>
        <w:ind w:left="360"/>
        <w:rPr>
          <w:iCs/>
          <w:lang w:val="en-AU"/>
        </w:rPr>
      </w:pPr>
      <w:r w:rsidRPr="00690D38">
        <w:rPr>
          <w:i/>
          <w:iCs/>
        </w:rPr>
        <w:t>President:</w:t>
      </w:r>
      <w:r w:rsidRPr="00690D38">
        <w:rPr>
          <w:iCs/>
        </w:rPr>
        <w:t xml:space="preserve"> Anne Mackay</w:t>
      </w:r>
      <w:r w:rsidR="00931AA5" w:rsidRPr="00690D38">
        <w:rPr>
          <w:iCs/>
        </w:rPr>
        <w:t>,</w:t>
      </w:r>
      <w:r w:rsidRPr="00690D38">
        <w:rPr>
          <w:iCs/>
        </w:rPr>
        <w:t xml:space="preserve"> nominated: Kathryn Welch; Seconded: Arthur Pomeroy</w:t>
      </w:r>
    </w:p>
    <w:p w:rsidR="007A7A54" w:rsidRPr="00690D38" w:rsidRDefault="007A7A54" w:rsidP="007A7A54">
      <w:pPr>
        <w:tabs>
          <w:tab w:val="left" w:pos="426"/>
          <w:tab w:val="left" w:pos="993"/>
        </w:tabs>
        <w:ind w:left="360"/>
        <w:rPr>
          <w:iCs/>
          <w:lang w:val="en-AU"/>
        </w:rPr>
      </w:pPr>
      <w:r w:rsidRPr="00690D38">
        <w:rPr>
          <w:i/>
          <w:iCs/>
        </w:rPr>
        <w:t xml:space="preserve">Vice-Presidents: </w:t>
      </w:r>
    </w:p>
    <w:p w:rsidR="007A7A54" w:rsidRPr="00690D38" w:rsidRDefault="00931AA5" w:rsidP="007A7A54">
      <w:pPr>
        <w:tabs>
          <w:tab w:val="left" w:pos="426"/>
          <w:tab w:val="left" w:pos="993"/>
        </w:tabs>
        <w:ind w:left="360"/>
        <w:rPr>
          <w:iCs/>
          <w:lang w:val="en-AU"/>
        </w:rPr>
      </w:pPr>
      <w:r w:rsidRPr="00690D38">
        <w:rPr>
          <w:iCs/>
        </w:rPr>
        <w:t xml:space="preserve">Alison Griffith, nominated: Gary Morrison, seconded: </w:t>
      </w:r>
      <w:r w:rsidR="007A7A54" w:rsidRPr="00690D38">
        <w:rPr>
          <w:iCs/>
        </w:rPr>
        <w:t>Kathryn Welch</w:t>
      </w:r>
    </w:p>
    <w:p w:rsidR="007A7A54" w:rsidRPr="00690D38" w:rsidRDefault="007A7A54" w:rsidP="007A7A54">
      <w:pPr>
        <w:tabs>
          <w:tab w:val="left" w:pos="426"/>
          <w:tab w:val="left" w:pos="993"/>
        </w:tabs>
        <w:ind w:left="360"/>
        <w:rPr>
          <w:iCs/>
          <w:lang w:val="en-AU"/>
        </w:rPr>
      </w:pPr>
      <w:r w:rsidRPr="00690D38">
        <w:rPr>
          <w:iCs/>
        </w:rPr>
        <w:t>Tom Stevenson nominated</w:t>
      </w:r>
      <w:r w:rsidR="00931AA5" w:rsidRPr="00690D38">
        <w:rPr>
          <w:iCs/>
        </w:rPr>
        <w:t>:</w:t>
      </w:r>
      <w:r w:rsidRPr="00690D38">
        <w:rPr>
          <w:iCs/>
        </w:rPr>
        <w:t xml:space="preserve"> Cailan Davenport; seconded</w:t>
      </w:r>
      <w:r w:rsidR="00931AA5" w:rsidRPr="00690D38">
        <w:rPr>
          <w:iCs/>
        </w:rPr>
        <w:t>:</w:t>
      </w:r>
      <w:r w:rsidRPr="00690D38">
        <w:rPr>
          <w:iCs/>
        </w:rPr>
        <w:t xml:space="preserve"> Janette McWilliam</w:t>
      </w:r>
    </w:p>
    <w:p w:rsidR="007A7A54" w:rsidRPr="00690D38" w:rsidRDefault="007A7A54" w:rsidP="007A7A54">
      <w:pPr>
        <w:tabs>
          <w:tab w:val="left" w:pos="426"/>
          <w:tab w:val="left" w:pos="993"/>
        </w:tabs>
        <w:ind w:left="360"/>
        <w:rPr>
          <w:iCs/>
          <w:lang w:val="en-AU"/>
        </w:rPr>
      </w:pPr>
      <w:r w:rsidRPr="00690D38">
        <w:rPr>
          <w:i/>
          <w:iCs/>
        </w:rPr>
        <w:t xml:space="preserve">Hon. Secretary: </w:t>
      </w:r>
      <w:r w:rsidR="00931AA5" w:rsidRPr="00690D38">
        <w:rPr>
          <w:iCs/>
        </w:rPr>
        <w:t>Kathryn Welch,</w:t>
      </w:r>
      <w:r w:rsidRPr="00690D38">
        <w:rPr>
          <w:iCs/>
        </w:rPr>
        <w:t xml:space="preserve"> nominated</w:t>
      </w:r>
      <w:r w:rsidR="00931AA5" w:rsidRPr="00690D38">
        <w:rPr>
          <w:iCs/>
        </w:rPr>
        <w:t>:</w:t>
      </w:r>
      <w:r w:rsidRPr="00690D38">
        <w:rPr>
          <w:iCs/>
        </w:rPr>
        <w:t xml:space="preserve"> Neil O’Sullivan; seconded: Arthur Pomeroy  </w:t>
      </w:r>
    </w:p>
    <w:p w:rsidR="007A7A54" w:rsidRPr="00690D38" w:rsidRDefault="007A7A54" w:rsidP="007A7A54">
      <w:pPr>
        <w:tabs>
          <w:tab w:val="left" w:pos="426"/>
          <w:tab w:val="left" w:pos="993"/>
        </w:tabs>
        <w:ind w:left="360"/>
        <w:rPr>
          <w:iCs/>
          <w:lang w:val="en-AU"/>
        </w:rPr>
      </w:pPr>
      <w:r w:rsidRPr="00690D38">
        <w:rPr>
          <w:i/>
          <w:iCs/>
        </w:rPr>
        <w:t xml:space="preserve">Hon. Treasurer: </w:t>
      </w:r>
      <w:r w:rsidRPr="00690D38">
        <w:rPr>
          <w:iCs/>
        </w:rPr>
        <w:t>William Dolley</w:t>
      </w:r>
      <w:r w:rsidR="00931AA5" w:rsidRPr="00690D38">
        <w:rPr>
          <w:iCs/>
        </w:rPr>
        <w:t>,</w:t>
      </w:r>
      <w:r w:rsidRPr="00690D38">
        <w:rPr>
          <w:iCs/>
        </w:rPr>
        <w:t xml:space="preserve"> nominated John Penwill; seconded Frances Mills</w:t>
      </w:r>
    </w:p>
    <w:p w:rsidR="007A7A54" w:rsidRPr="00690D38" w:rsidRDefault="007A7A54" w:rsidP="007A7A54">
      <w:pPr>
        <w:tabs>
          <w:tab w:val="left" w:pos="426"/>
          <w:tab w:val="left" w:pos="993"/>
        </w:tabs>
        <w:ind w:left="360"/>
        <w:rPr>
          <w:iCs/>
          <w:lang w:val="en-AU"/>
        </w:rPr>
      </w:pPr>
      <w:r w:rsidRPr="00690D38">
        <w:rPr>
          <w:i/>
          <w:iCs/>
        </w:rPr>
        <w:t>Business Manager:</w:t>
      </w:r>
      <w:r w:rsidRPr="00690D38">
        <w:rPr>
          <w:iCs/>
        </w:rPr>
        <w:t xml:space="preserve"> John Penwill: nominated William Dolley; seconded Frances Mills</w:t>
      </w:r>
    </w:p>
    <w:p w:rsidR="007A7A54" w:rsidRPr="00690D38" w:rsidRDefault="007A7A54" w:rsidP="007A7A54">
      <w:pPr>
        <w:tabs>
          <w:tab w:val="left" w:pos="426"/>
          <w:tab w:val="left" w:pos="993"/>
        </w:tabs>
        <w:ind w:left="360"/>
        <w:rPr>
          <w:lang w:val="en-AU"/>
        </w:rPr>
      </w:pPr>
      <w:r w:rsidRPr="00690D38">
        <w:rPr>
          <w:i/>
          <w:iCs/>
        </w:rPr>
        <w:t xml:space="preserve">Editors: </w:t>
      </w:r>
    </w:p>
    <w:p w:rsidR="007A7A54" w:rsidRPr="00690D38" w:rsidRDefault="007A7A54" w:rsidP="007A7A54">
      <w:pPr>
        <w:tabs>
          <w:tab w:val="left" w:pos="426"/>
          <w:tab w:val="left" w:pos="993"/>
        </w:tabs>
        <w:ind w:left="360"/>
        <w:rPr>
          <w:lang w:val="en-AU"/>
        </w:rPr>
      </w:pPr>
      <w:r w:rsidRPr="00690D38">
        <w:t>Han Baltussen</w:t>
      </w:r>
      <w:r w:rsidR="00931AA5" w:rsidRPr="00690D38">
        <w:t>,</w:t>
      </w:r>
      <w:r w:rsidRPr="00690D38">
        <w:t xml:space="preserve"> nominated</w:t>
      </w:r>
      <w:r w:rsidR="00931AA5" w:rsidRPr="00690D38">
        <w:t>:</w:t>
      </w:r>
      <w:r w:rsidRPr="00690D38">
        <w:t xml:space="preserve"> Arthur Pomeroy</w:t>
      </w:r>
      <w:r w:rsidR="00931AA5" w:rsidRPr="00690D38">
        <w:t>; s</w:t>
      </w:r>
      <w:r w:rsidRPr="00690D38">
        <w:t>econded</w:t>
      </w:r>
      <w:r w:rsidR="00931AA5" w:rsidRPr="00690D38">
        <w:t>:</w:t>
      </w:r>
      <w:r w:rsidRPr="00690D38">
        <w:t xml:space="preserve"> Elizabeth Minchin</w:t>
      </w:r>
    </w:p>
    <w:p w:rsidR="007A7A54" w:rsidRPr="00690D38" w:rsidRDefault="007A7A54" w:rsidP="007A7A54">
      <w:pPr>
        <w:tabs>
          <w:tab w:val="left" w:pos="426"/>
          <w:tab w:val="left" w:pos="993"/>
        </w:tabs>
        <w:ind w:left="360"/>
        <w:rPr>
          <w:lang w:val="en-AU"/>
        </w:rPr>
      </w:pPr>
      <w:r w:rsidRPr="00690D38">
        <w:t>Arthur Pomeroy</w:t>
      </w:r>
      <w:r w:rsidR="00931AA5" w:rsidRPr="00690D38">
        <w:t>,</w:t>
      </w:r>
      <w:r w:rsidRPr="00690D38">
        <w:t xml:space="preserve"> nominated</w:t>
      </w:r>
      <w:r w:rsidR="00931AA5" w:rsidRPr="00690D38">
        <w:t>:</w:t>
      </w:r>
      <w:r w:rsidRPr="00690D38">
        <w:t xml:space="preserve"> Elizabeth Minchin, seconded</w:t>
      </w:r>
      <w:r w:rsidR="00931AA5" w:rsidRPr="00690D38">
        <w:t>:</w:t>
      </w:r>
      <w:r w:rsidRPr="00690D38">
        <w:t xml:space="preserve"> Han Baltussen</w:t>
      </w:r>
    </w:p>
    <w:p w:rsidR="007A7A54" w:rsidRPr="00690D38" w:rsidRDefault="007A7A54" w:rsidP="007A7A54">
      <w:pPr>
        <w:tabs>
          <w:tab w:val="left" w:pos="426"/>
          <w:tab w:val="left" w:pos="993"/>
        </w:tabs>
        <w:ind w:left="360"/>
        <w:rPr>
          <w:lang w:val="en-AU"/>
        </w:rPr>
      </w:pPr>
      <w:r w:rsidRPr="00690D38">
        <w:rPr>
          <w:i/>
          <w:iCs/>
        </w:rPr>
        <w:t xml:space="preserve">Postgraduate Representatives: </w:t>
      </w:r>
    </w:p>
    <w:p w:rsidR="007A7A54" w:rsidRPr="00690D38" w:rsidRDefault="007A7A54" w:rsidP="007A7A54">
      <w:pPr>
        <w:tabs>
          <w:tab w:val="left" w:pos="426"/>
          <w:tab w:val="left" w:pos="993"/>
        </w:tabs>
        <w:ind w:left="360"/>
        <w:rPr>
          <w:lang w:val="en-AU"/>
        </w:rPr>
      </w:pPr>
      <w:r w:rsidRPr="00690D38">
        <w:t>(Aust) Marc Bonaventura</w:t>
      </w:r>
      <w:r w:rsidR="00931AA5" w:rsidRPr="00690D38">
        <w:t>,</w:t>
      </w:r>
      <w:r w:rsidRPr="00690D38">
        <w:t xml:space="preserve"> nominated</w:t>
      </w:r>
      <w:r w:rsidR="00931AA5" w:rsidRPr="00690D38">
        <w:t>: KO Chong Gossard; s</w:t>
      </w:r>
      <w:r w:rsidRPr="00690D38">
        <w:t>econded</w:t>
      </w:r>
      <w:r w:rsidR="00931AA5" w:rsidRPr="00690D38">
        <w:t>:</w:t>
      </w:r>
      <w:r w:rsidRPr="00690D38">
        <w:t xml:space="preserve"> Andrew Turner</w:t>
      </w:r>
    </w:p>
    <w:p w:rsidR="007A7A54" w:rsidRPr="00690D38" w:rsidRDefault="007A7A54" w:rsidP="007A7A54">
      <w:pPr>
        <w:tabs>
          <w:tab w:val="left" w:pos="426"/>
          <w:tab w:val="left" w:pos="993"/>
        </w:tabs>
        <w:ind w:left="360"/>
        <w:rPr>
          <w:lang w:val="en-AU"/>
        </w:rPr>
      </w:pPr>
      <w:r w:rsidRPr="00690D38">
        <w:t>(NZ) Joel Gordon</w:t>
      </w:r>
      <w:r w:rsidR="00931AA5" w:rsidRPr="00690D38">
        <w:t>,</w:t>
      </w:r>
      <w:r w:rsidRPr="00690D38">
        <w:t xml:space="preserve"> nominated</w:t>
      </w:r>
      <w:r w:rsidR="00931AA5" w:rsidRPr="00690D38">
        <w:t>: Jamee Murdoch;</w:t>
      </w:r>
      <w:r w:rsidRPr="00690D38">
        <w:t xml:space="preserve"> seconded</w:t>
      </w:r>
      <w:r w:rsidR="00931AA5" w:rsidRPr="00690D38">
        <w:t>:</w:t>
      </w:r>
      <w:r w:rsidRPr="00690D38">
        <w:t xml:space="preserve"> James McBurney</w:t>
      </w:r>
    </w:p>
    <w:p w:rsidR="00690D38" w:rsidRPr="00690D38" w:rsidRDefault="00690D38" w:rsidP="007A7A54">
      <w:pPr>
        <w:tabs>
          <w:tab w:val="left" w:pos="426"/>
          <w:tab w:val="left" w:pos="993"/>
        </w:tabs>
        <w:ind w:left="360"/>
        <w:rPr>
          <w:i/>
          <w:iCs/>
        </w:rPr>
      </w:pPr>
    </w:p>
    <w:p w:rsidR="00690D38" w:rsidRPr="00690D38" w:rsidRDefault="00690D38" w:rsidP="00690D38">
      <w:pPr>
        <w:tabs>
          <w:tab w:val="left" w:pos="426"/>
          <w:tab w:val="left" w:pos="993"/>
        </w:tabs>
        <w:ind w:left="360"/>
        <w:rPr>
          <w:lang w:val="en-AU"/>
        </w:rPr>
      </w:pPr>
      <w:r w:rsidRPr="00690D38">
        <w:rPr>
          <w:lang w:val="en-AU"/>
        </w:rPr>
        <w:t>Appointments:</w:t>
      </w:r>
    </w:p>
    <w:p w:rsidR="00690D38" w:rsidRPr="00690D38" w:rsidRDefault="00690D38" w:rsidP="00690D38">
      <w:pPr>
        <w:tabs>
          <w:tab w:val="left" w:pos="426"/>
          <w:tab w:val="left" w:pos="993"/>
        </w:tabs>
        <w:ind w:left="360"/>
        <w:rPr>
          <w:lang w:val="en-AU"/>
        </w:rPr>
      </w:pPr>
      <w:r w:rsidRPr="00690D38">
        <w:rPr>
          <w:i/>
          <w:iCs/>
        </w:rPr>
        <w:t xml:space="preserve">Website Manager: </w:t>
      </w:r>
      <w:r w:rsidRPr="00690D38">
        <w:t>Kit Morrell</w:t>
      </w:r>
    </w:p>
    <w:p w:rsidR="00690D38" w:rsidRPr="00690D38" w:rsidRDefault="00690D38" w:rsidP="00690D38">
      <w:pPr>
        <w:tabs>
          <w:tab w:val="left" w:pos="426"/>
          <w:tab w:val="left" w:pos="993"/>
        </w:tabs>
        <w:ind w:left="360"/>
        <w:rPr>
          <w:lang w:val="en-AU"/>
        </w:rPr>
      </w:pPr>
      <w:r w:rsidRPr="00690D38">
        <w:rPr>
          <w:i/>
          <w:iCs/>
        </w:rPr>
        <w:t>Messages Secretary</w:t>
      </w:r>
      <w:r w:rsidRPr="00690D38">
        <w:t xml:space="preserve"> Nathan Leber </w:t>
      </w:r>
    </w:p>
    <w:p w:rsidR="00690D38" w:rsidRPr="00690D38" w:rsidRDefault="00690D38" w:rsidP="00690D38">
      <w:pPr>
        <w:tabs>
          <w:tab w:val="left" w:pos="426"/>
          <w:tab w:val="left" w:pos="993"/>
        </w:tabs>
        <w:ind w:left="360"/>
        <w:rPr>
          <w:lang w:val="en-AU"/>
        </w:rPr>
      </w:pPr>
      <w:r w:rsidRPr="00690D38">
        <w:rPr>
          <w:i/>
          <w:iCs/>
        </w:rPr>
        <w:t>Membership Secretary</w:t>
      </w:r>
      <w:r w:rsidRPr="00690D38">
        <w:t xml:space="preserve"> Nathan Leber </w:t>
      </w:r>
    </w:p>
    <w:p w:rsidR="00690D38" w:rsidRPr="00690D38" w:rsidRDefault="00690D38" w:rsidP="00690D38">
      <w:pPr>
        <w:tabs>
          <w:tab w:val="left" w:pos="426"/>
          <w:tab w:val="left" w:pos="993"/>
        </w:tabs>
        <w:ind w:left="360"/>
        <w:rPr>
          <w:lang w:val="en-AU"/>
        </w:rPr>
      </w:pPr>
      <w:r w:rsidRPr="00690D38">
        <w:rPr>
          <w:i/>
          <w:iCs/>
        </w:rPr>
        <w:t>Chair: CPR committee:</w:t>
      </w:r>
      <w:r w:rsidRPr="00690D38">
        <w:t xml:space="preserve"> Elizabeth Minchin</w:t>
      </w:r>
    </w:p>
    <w:p w:rsidR="007A7A54" w:rsidRPr="00690D38" w:rsidRDefault="007A7A54" w:rsidP="007A7A54">
      <w:pPr>
        <w:tabs>
          <w:tab w:val="left" w:pos="426"/>
          <w:tab w:val="left" w:pos="993"/>
        </w:tabs>
        <w:ind w:left="360"/>
        <w:rPr>
          <w:lang w:val="en-AU"/>
        </w:rPr>
      </w:pPr>
      <w:r w:rsidRPr="00690D38">
        <w:rPr>
          <w:i/>
          <w:iCs/>
        </w:rPr>
        <w:t>AAIA Representative:</w:t>
      </w:r>
      <w:r w:rsidRPr="00690D38">
        <w:t xml:space="preserve"> Tom Hillard </w:t>
      </w:r>
    </w:p>
    <w:p w:rsidR="007A7A54" w:rsidRPr="00690D38" w:rsidRDefault="007A7A54" w:rsidP="0058137A">
      <w:pPr>
        <w:tabs>
          <w:tab w:val="left" w:pos="426"/>
          <w:tab w:val="left" w:pos="993"/>
        </w:tabs>
        <w:ind w:left="360"/>
      </w:pPr>
      <w:r w:rsidRPr="00690D38">
        <w:rPr>
          <w:i/>
          <w:iCs/>
        </w:rPr>
        <w:t xml:space="preserve">Editorial Committee: </w:t>
      </w:r>
      <w:r w:rsidRPr="00690D38">
        <w:t>P. Burton, J.F. Davidson, A. Mackay, F. Muecke, L. O’Sullivan</w:t>
      </w:r>
    </w:p>
    <w:p w:rsidR="00690D38" w:rsidRPr="00690D38" w:rsidRDefault="00690D38" w:rsidP="007A7A54">
      <w:pPr>
        <w:tabs>
          <w:tab w:val="left" w:pos="426"/>
          <w:tab w:val="left" w:pos="993"/>
        </w:tabs>
        <w:ind w:left="360"/>
        <w:rPr>
          <w:i/>
          <w:iCs/>
        </w:rPr>
      </w:pPr>
    </w:p>
    <w:p w:rsidR="007A7A54" w:rsidRPr="00690D38" w:rsidRDefault="007A7A54" w:rsidP="007A7A54">
      <w:pPr>
        <w:tabs>
          <w:tab w:val="left" w:pos="426"/>
          <w:tab w:val="left" w:pos="993"/>
        </w:tabs>
        <w:ind w:left="360"/>
        <w:rPr>
          <w:lang w:val="en-AU"/>
        </w:rPr>
      </w:pPr>
      <w:r w:rsidRPr="00690D38">
        <w:rPr>
          <w:i/>
          <w:iCs/>
        </w:rPr>
        <w:lastRenderedPageBreak/>
        <w:t>University Representatives:</w:t>
      </w:r>
    </w:p>
    <w:p w:rsidR="007A7A54" w:rsidRPr="00690D38" w:rsidRDefault="00690D38" w:rsidP="007A7A54">
      <w:pPr>
        <w:tabs>
          <w:tab w:val="left" w:pos="426"/>
          <w:tab w:val="left" w:pos="993"/>
        </w:tabs>
        <w:ind w:left="360"/>
        <w:rPr>
          <w:lang w:val="en-AU"/>
        </w:rPr>
      </w:pPr>
      <w:r w:rsidRPr="00690D38">
        <w:t>ACU: Geoffrey Dunn,</w:t>
      </w:r>
      <w:r w:rsidR="007A7A54" w:rsidRPr="00690D38">
        <w:t xml:space="preserve"> nominated Pauline Allen; seconded Bronwyn Neil</w:t>
      </w:r>
    </w:p>
    <w:p w:rsidR="007A7A54" w:rsidRPr="00690D38" w:rsidRDefault="007A7A54" w:rsidP="007A7A54">
      <w:pPr>
        <w:tabs>
          <w:tab w:val="left" w:pos="426"/>
          <w:tab w:val="left" w:pos="993"/>
        </w:tabs>
        <w:ind w:left="360"/>
        <w:rPr>
          <w:lang w:val="it-IT"/>
        </w:rPr>
      </w:pPr>
      <w:r w:rsidRPr="00690D38">
        <w:rPr>
          <w:lang w:val="it-IT"/>
        </w:rPr>
        <w:t>ANU: Paul Burton (TBC)</w:t>
      </w:r>
    </w:p>
    <w:p w:rsidR="007A7A54" w:rsidRPr="00690D38" w:rsidRDefault="007A7A54" w:rsidP="007A7A54">
      <w:pPr>
        <w:tabs>
          <w:tab w:val="left" w:pos="426"/>
          <w:tab w:val="left" w:pos="993"/>
        </w:tabs>
        <w:ind w:left="360"/>
        <w:rPr>
          <w:lang w:val="it-IT"/>
        </w:rPr>
      </w:pPr>
      <w:r w:rsidRPr="00690D38">
        <w:rPr>
          <w:lang w:val="it-IT"/>
        </w:rPr>
        <w:t xml:space="preserve">Campion College: Suzanne Rizzo </w:t>
      </w:r>
    </w:p>
    <w:p w:rsidR="007A7A54" w:rsidRPr="00690D38" w:rsidRDefault="007A7A54" w:rsidP="007A7A54">
      <w:pPr>
        <w:tabs>
          <w:tab w:val="left" w:pos="426"/>
          <w:tab w:val="left" w:pos="993"/>
        </w:tabs>
        <w:ind w:left="360"/>
        <w:rPr>
          <w:lang w:val="en-AU"/>
        </w:rPr>
      </w:pPr>
      <w:r w:rsidRPr="00690D38">
        <w:t>La Trobe: Gillian Shepherd (TBC)</w:t>
      </w:r>
    </w:p>
    <w:p w:rsidR="007A7A54" w:rsidRPr="00690D38" w:rsidRDefault="007A7A54" w:rsidP="007A7A54">
      <w:pPr>
        <w:tabs>
          <w:tab w:val="left" w:pos="426"/>
          <w:tab w:val="left" w:pos="993"/>
        </w:tabs>
        <w:ind w:left="360"/>
        <w:rPr>
          <w:lang w:val="en-AU"/>
        </w:rPr>
      </w:pPr>
      <w:r w:rsidRPr="00690D38">
        <w:t>Macquarie: Peter Keegan</w:t>
      </w:r>
      <w:r w:rsidR="00690D38" w:rsidRPr="00690D38">
        <w:t xml:space="preserve">, nominated: Paul McKechnie, seconded: </w:t>
      </w:r>
      <w:r w:rsidRPr="00690D38">
        <w:t>Trevor Evans</w:t>
      </w:r>
    </w:p>
    <w:p w:rsidR="007A7A54" w:rsidRPr="00690D38" w:rsidRDefault="007A7A54" w:rsidP="007A7A54">
      <w:pPr>
        <w:tabs>
          <w:tab w:val="left" w:pos="426"/>
          <w:tab w:val="left" w:pos="993"/>
        </w:tabs>
        <w:ind w:left="360"/>
        <w:rPr>
          <w:lang w:val="it-IT"/>
        </w:rPr>
      </w:pPr>
      <w:r w:rsidRPr="00690D38">
        <w:rPr>
          <w:lang w:val="it-IT"/>
        </w:rPr>
        <w:t>Massey: Gina Salapata</w:t>
      </w:r>
    </w:p>
    <w:p w:rsidR="007A7A54" w:rsidRPr="00690D38" w:rsidRDefault="007A7A54" w:rsidP="007A7A54">
      <w:pPr>
        <w:tabs>
          <w:tab w:val="left" w:pos="426"/>
          <w:tab w:val="left" w:pos="993"/>
        </w:tabs>
        <w:ind w:left="360"/>
        <w:rPr>
          <w:lang w:val="it-IT"/>
        </w:rPr>
      </w:pPr>
      <w:r w:rsidRPr="00690D38">
        <w:rPr>
          <w:lang w:val="it-IT"/>
        </w:rPr>
        <w:t>Monash: Eva Anagnostou-Laoutides</w:t>
      </w:r>
    </w:p>
    <w:p w:rsidR="007A7A54" w:rsidRPr="00690D38" w:rsidRDefault="007A7A54" w:rsidP="007A7A54">
      <w:pPr>
        <w:tabs>
          <w:tab w:val="left" w:pos="426"/>
          <w:tab w:val="left" w:pos="993"/>
        </w:tabs>
        <w:ind w:left="360"/>
        <w:rPr>
          <w:lang w:val="en-AU"/>
        </w:rPr>
      </w:pPr>
      <w:r w:rsidRPr="00690D38">
        <w:t>Adelaide: Han Baltussen</w:t>
      </w:r>
      <w:r w:rsidR="00690D38" w:rsidRPr="00690D38">
        <w:t>,</w:t>
      </w:r>
      <w:r w:rsidRPr="00690D38">
        <w:t xml:space="preserve"> nominated</w:t>
      </w:r>
      <w:r w:rsidR="00690D38" w:rsidRPr="00690D38">
        <w:t>:</w:t>
      </w:r>
      <w:r w:rsidRPr="00690D38">
        <w:t xml:space="preserve"> Jacqueline Clarke, seconded</w:t>
      </w:r>
      <w:r w:rsidR="00690D38" w:rsidRPr="00690D38">
        <w:t>:</w:t>
      </w:r>
      <w:r w:rsidRPr="00690D38">
        <w:t xml:space="preserve"> Kathryn Welch</w:t>
      </w:r>
    </w:p>
    <w:p w:rsidR="007A7A54" w:rsidRPr="00690D38" w:rsidRDefault="007A7A54" w:rsidP="007A7A54">
      <w:pPr>
        <w:tabs>
          <w:tab w:val="left" w:pos="426"/>
          <w:tab w:val="left" w:pos="993"/>
        </w:tabs>
        <w:ind w:left="360"/>
        <w:rPr>
          <w:lang w:val="en-AU"/>
        </w:rPr>
      </w:pPr>
      <w:r w:rsidRPr="00690D38">
        <w:t>Auckland: Marcus Wilson</w:t>
      </w:r>
      <w:r w:rsidR="00690D38" w:rsidRPr="00690D38">
        <w:t>,</w:t>
      </w:r>
      <w:r w:rsidRPr="00690D38">
        <w:rPr>
          <w:lang w:val="en-AU"/>
        </w:rPr>
        <w:t xml:space="preserve"> nominated</w:t>
      </w:r>
      <w:r w:rsidR="00690D38" w:rsidRPr="00690D38">
        <w:rPr>
          <w:lang w:val="en-AU"/>
        </w:rPr>
        <w:t>:</w:t>
      </w:r>
      <w:r w:rsidRPr="00690D38">
        <w:rPr>
          <w:lang w:val="en-AU"/>
        </w:rPr>
        <w:t xml:space="preserve"> Anne Mackay; seconded</w:t>
      </w:r>
      <w:r w:rsidR="00690D38" w:rsidRPr="00690D38">
        <w:rPr>
          <w:lang w:val="en-AU"/>
        </w:rPr>
        <w:t>:</w:t>
      </w:r>
      <w:r w:rsidRPr="00690D38">
        <w:rPr>
          <w:lang w:val="en-AU"/>
        </w:rPr>
        <w:t xml:space="preserve"> Jeremy Armstrong</w:t>
      </w:r>
    </w:p>
    <w:p w:rsidR="007A7A54" w:rsidRPr="00690D38" w:rsidRDefault="007A7A54" w:rsidP="007A7A54">
      <w:pPr>
        <w:tabs>
          <w:tab w:val="left" w:pos="426"/>
          <w:tab w:val="left" w:pos="993"/>
        </w:tabs>
        <w:ind w:left="360"/>
        <w:rPr>
          <w:lang w:val="en-AU"/>
        </w:rPr>
      </w:pPr>
      <w:r w:rsidRPr="00690D38">
        <w:t>Canterbury: Gary Morrison</w:t>
      </w:r>
      <w:r w:rsidR="00690D38" w:rsidRPr="00690D38">
        <w:t>,</w:t>
      </w:r>
      <w:r w:rsidRPr="00690D38">
        <w:t xml:space="preserve"> nominated</w:t>
      </w:r>
      <w:r w:rsidR="00690D38" w:rsidRPr="00690D38">
        <w:t>: Alison Griffith;</w:t>
      </w:r>
      <w:r w:rsidRPr="00690D38">
        <w:t xml:space="preserve"> seconded</w:t>
      </w:r>
      <w:r w:rsidR="00690D38" w:rsidRPr="00690D38">
        <w:t>:</w:t>
      </w:r>
      <w:r w:rsidRPr="00690D38">
        <w:t xml:space="preserve"> Kathryn Welch</w:t>
      </w:r>
    </w:p>
    <w:p w:rsidR="007A7A54" w:rsidRPr="00690D38" w:rsidRDefault="007A7A54" w:rsidP="007A7A54">
      <w:pPr>
        <w:tabs>
          <w:tab w:val="left" w:pos="426"/>
          <w:tab w:val="left" w:pos="993"/>
        </w:tabs>
        <w:ind w:left="360"/>
        <w:rPr>
          <w:lang w:val="en-AU"/>
        </w:rPr>
      </w:pPr>
      <w:r w:rsidRPr="00690D38">
        <w:t>Melbourne: K.O. Chong Gossard</w:t>
      </w:r>
      <w:r w:rsidR="00690D38" w:rsidRPr="00690D38">
        <w:t>,</w:t>
      </w:r>
      <w:r w:rsidRPr="00690D38">
        <w:t xml:space="preserve"> nominated: James O’Maley; seconded</w:t>
      </w:r>
      <w:r w:rsidR="00690D38" w:rsidRPr="00690D38">
        <w:t>:</w:t>
      </w:r>
      <w:r w:rsidRPr="00690D38">
        <w:t xml:space="preserve"> Andrew Turner</w:t>
      </w:r>
    </w:p>
    <w:p w:rsidR="007A7A54" w:rsidRPr="00690D38" w:rsidRDefault="007A7A54" w:rsidP="007A7A54">
      <w:pPr>
        <w:tabs>
          <w:tab w:val="left" w:pos="426"/>
          <w:tab w:val="left" w:pos="993"/>
        </w:tabs>
        <w:ind w:left="360"/>
        <w:rPr>
          <w:lang w:val="en-AU"/>
        </w:rPr>
      </w:pPr>
      <w:r w:rsidRPr="00690D38">
        <w:t>Newcastle: Marguerite Johnson</w:t>
      </w:r>
      <w:r w:rsidR="00690D38" w:rsidRPr="00690D38">
        <w:t>,</w:t>
      </w:r>
      <w:r w:rsidRPr="00690D38">
        <w:t xml:space="preserve"> nominated</w:t>
      </w:r>
      <w:r w:rsidR="00690D38" w:rsidRPr="00690D38">
        <w:t>: Hugh Lindsay;</w:t>
      </w:r>
      <w:r w:rsidRPr="00690D38">
        <w:t xml:space="preserve"> seconded</w:t>
      </w:r>
      <w:r w:rsidR="00690D38" w:rsidRPr="00690D38">
        <w:t>:</w:t>
      </w:r>
      <w:r w:rsidRPr="00690D38">
        <w:t xml:space="preserve"> John Penwill</w:t>
      </w:r>
    </w:p>
    <w:p w:rsidR="007A7A54" w:rsidRPr="00690D38" w:rsidRDefault="007A7A54" w:rsidP="007A7A54">
      <w:pPr>
        <w:tabs>
          <w:tab w:val="left" w:pos="426"/>
          <w:tab w:val="left" w:pos="993"/>
        </w:tabs>
        <w:ind w:left="360"/>
        <w:rPr>
          <w:lang w:val="en-AU"/>
        </w:rPr>
      </w:pPr>
      <w:r w:rsidRPr="00690D38">
        <w:t>New England: Graeme Bourke</w:t>
      </w:r>
    </w:p>
    <w:p w:rsidR="007A7A54" w:rsidRPr="00690D38" w:rsidRDefault="007A7A54" w:rsidP="007A7A54">
      <w:pPr>
        <w:tabs>
          <w:tab w:val="left" w:pos="426"/>
          <w:tab w:val="left" w:pos="993"/>
        </w:tabs>
        <w:ind w:left="360"/>
        <w:rPr>
          <w:lang w:val="en-AU"/>
        </w:rPr>
      </w:pPr>
      <w:r w:rsidRPr="00690D38">
        <w:t>New South Wales: Geoff Nathan</w:t>
      </w:r>
    </w:p>
    <w:p w:rsidR="007A7A54" w:rsidRPr="00690D38" w:rsidRDefault="007A7A54" w:rsidP="007A7A54">
      <w:pPr>
        <w:tabs>
          <w:tab w:val="left" w:pos="426"/>
          <w:tab w:val="left" w:pos="993"/>
        </w:tabs>
        <w:ind w:left="360"/>
        <w:rPr>
          <w:lang w:val="en-AU"/>
        </w:rPr>
      </w:pPr>
      <w:r w:rsidRPr="00690D38">
        <w:t>Otago: Sean McConnell</w:t>
      </w:r>
      <w:r w:rsidR="00690D38" w:rsidRPr="00690D38">
        <w:t>,</w:t>
      </w:r>
      <w:r w:rsidRPr="00690D38">
        <w:t xml:space="preserve"> nominated</w:t>
      </w:r>
      <w:r w:rsidR="00690D38" w:rsidRPr="00690D38">
        <w:t>: Dan Osland;</w:t>
      </w:r>
      <w:r w:rsidRPr="00690D38">
        <w:t xml:space="preserve"> seconded</w:t>
      </w:r>
      <w:r w:rsidR="00690D38" w:rsidRPr="00690D38">
        <w:t>:</w:t>
      </w:r>
      <w:r w:rsidRPr="00690D38">
        <w:t xml:space="preserve"> Jon Hall</w:t>
      </w:r>
    </w:p>
    <w:p w:rsidR="007A7A54" w:rsidRPr="00690D38" w:rsidRDefault="007A7A54" w:rsidP="007A7A54">
      <w:pPr>
        <w:tabs>
          <w:tab w:val="left" w:pos="426"/>
          <w:tab w:val="left" w:pos="993"/>
        </w:tabs>
        <w:ind w:left="360"/>
        <w:rPr>
          <w:lang w:val="en-AU"/>
        </w:rPr>
      </w:pPr>
      <w:r w:rsidRPr="00690D38">
        <w:t>Queensland: David Pritchard (TBC)</w:t>
      </w:r>
    </w:p>
    <w:p w:rsidR="007A7A54" w:rsidRPr="00690D38" w:rsidRDefault="007A7A54" w:rsidP="007A7A54">
      <w:pPr>
        <w:tabs>
          <w:tab w:val="left" w:pos="426"/>
          <w:tab w:val="left" w:pos="993"/>
        </w:tabs>
        <w:ind w:left="360"/>
        <w:rPr>
          <w:lang w:val="en-AU"/>
        </w:rPr>
      </w:pPr>
      <w:r w:rsidRPr="00690D38">
        <w:t>Sydney:  Paul Roche</w:t>
      </w:r>
      <w:r w:rsidR="00690D38" w:rsidRPr="00690D38">
        <w:t>,</w:t>
      </w:r>
      <w:r w:rsidRPr="00690D38">
        <w:t xml:space="preserve"> nominated</w:t>
      </w:r>
      <w:r w:rsidR="00690D38" w:rsidRPr="00690D38">
        <w:t>:</w:t>
      </w:r>
      <w:r w:rsidRPr="00690D38">
        <w:t xml:space="preserve"> Bob Cowan; seconded</w:t>
      </w:r>
      <w:r w:rsidR="00690D38" w:rsidRPr="00690D38">
        <w:t>:</w:t>
      </w:r>
      <w:r w:rsidRPr="00690D38">
        <w:t xml:space="preserve"> Frances Muecke</w:t>
      </w:r>
    </w:p>
    <w:p w:rsidR="007A7A54" w:rsidRPr="00690D38" w:rsidRDefault="007A7A54" w:rsidP="007A7A54">
      <w:pPr>
        <w:tabs>
          <w:tab w:val="left" w:pos="426"/>
          <w:tab w:val="left" w:pos="993"/>
        </w:tabs>
        <w:ind w:left="360"/>
        <w:rPr>
          <w:lang w:val="en-AU"/>
        </w:rPr>
      </w:pPr>
      <w:r w:rsidRPr="00690D38">
        <w:t>Tasmania: Jonathan Wallis</w:t>
      </w:r>
      <w:r w:rsidR="00690D38" w:rsidRPr="00690D38">
        <w:t>,</w:t>
      </w:r>
      <w:r w:rsidRPr="00690D38">
        <w:t xml:space="preserve"> n</w:t>
      </w:r>
      <w:r w:rsidR="00690D38" w:rsidRPr="00690D38">
        <w:t>ominated: Graeme Miles;</w:t>
      </w:r>
      <w:r w:rsidRPr="00690D38">
        <w:t xml:space="preserve"> seconded</w:t>
      </w:r>
      <w:r w:rsidR="00690D38" w:rsidRPr="00690D38">
        <w:t>:</w:t>
      </w:r>
      <w:r w:rsidRPr="00690D38">
        <w:t xml:space="preserve"> Kathryn Welch</w:t>
      </w:r>
    </w:p>
    <w:p w:rsidR="007A7A54" w:rsidRPr="00690D38" w:rsidRDefault="007A7A54" w:rsidP="007A7A54">
      <w:pPr>
        <w:tabs>
          <w:tab w:val="left" w:pos="426"/>
          <w:tab w:val="left" w:pos="993"/>
        </w:tabs>
        <w:ind w:left="360"/>
        <w:rPr>
          <w:lang w:val="en-AU"/>
        </w:rPr>
      </w:pPr>
      <w:r w:rsidRPr="00690D38">
        <w:t>Western Australia: Michael Champion</w:t>
      </w:r>
    </w:p>
    <w:p w:rsidR="007A7A54" w:rsidRPr="00690D38" w:rsidRDefault="007A7A54" w:rsidP="00690D38">
      <w:pPr>
        <w:tabs>
          <w:tab w:val="left" w:pos="426"/>
          <w:tab w:val="left" w:pos="993"/>
        </w:tabs>
        <w:ind w:left="360"/>
        <w:rPr>
          <w:lang w:val="en-AU"/>
        </w:rPr>
      </w:pPr>
      <w:r w:rsidRPr="00690D38">
        <w:rPr>
          <w:lang w:val="en-AU"/>
        </w:rPr>
        <w:t>Victoria, Wellington: Babette Puetz</w:t>
      </w:r>
      <w:r w:rsidR="00690D38" w:rsidRPr="00690D38">
        <w:rPr>
          <w:lang w:val="en-AU"/>
        </w:rPr>
        <w:t>,</w:t>
      </w:r>
      <w:r w:rsidRPr="00690D38">
        <w:rPr>
          <w:lang w:val="en-AU"/>
        </w:rPr>
        <w:t xml:space="preserve">  nominated: Diana Burton; seconded: Judy Deuling</w:t>
      </w:r>
    </w:p>
    <w:p w:rsidR="009A5133" w:rsidRPr="00690D38" w:rsidRDefault="009A5133" w:rsidP="009A5133"/>
    <w:p w:rsidR="002B55B1" w:rsidRPr="00690D38" w:rsidRDefault="00363C6D" w:rsidP="00E11875">
      <w:pPr>
        <w:pStyle w:val="ListParagraph"/>
        <w:numPr>
          <w:ilvl w:val="0"/>
          <w:numId w:val="11"/>
        </w:numPr>
        <w:tabs>
          <w:tab w:val="left" w:pos="426"/>
          <w:tab w:val="left" w:pos="993"/>
        </w:tabs>
        <w:rPr>
          <w:b/>
          <w:i/>
        </w:rPr>
      </w:pPr>
      <w:r w:rsidRPr="00690D38">
        <w:rPr>
          <w:b/>
          <w:i/>
        </w:rPr>
        <w:t>ASCS Competitions</w:t>
      </w:r>
    </w:p>
    <w:p w:rsidR="0058137A" w:rsidRPr="00690D38" w:rsidRDefault="009D5160" w:rsidP="007A7A54">
      <w:pPr>
        <w:pStyle w:val="ListParagraph"/>
        <w:numPr>
          <w:ilvl w:val="0"/>
          <w:numId w:val="22"/>
        </w:numPr>
        <w:rPr>
          <w:color w:val="000000"/>
          <w:lang w:val="en-AU"/>
        </w:rPr>
      </w:pPr>
      <w:r w:rsidRPr="00690D38">
        <w:rPr>
          <w:color w:val="000000"/>
          <w:lang w:eastAsia="en-AU"/>
        </w:rPr>
        <w:t>2015</w:t>
      </w:r>
      <w:r w:rsidR="003E6196" w:rsidRPr="00690D38">
        <w:rPr>
          <w:color w:val="000000"/>
          <w:lang w:eastAsia="en-AU"/>
        </w:rPr>
        <w:t xml:space="preserve">: </w:t>
      </w:r>
    </w:p>
    <w:p w:rsidR="00363C6D" w:rsidRPr="00690D38" w:rsidRDefault="007A7A54" w:rsidP="0058137A">
      <w:pPr>
        <w:rPr>
          <w:color w:val="000000"/>
          <w:lang w:val="en-AU"/>
        </w:rPr>
      </w:pPr>
      <w:r w:rsidRPr="00690D38">
        <w:rPr>
          <w:color w:val="000000"/>
          <w:lang w:val="en-AU"/>
        </w:rPr>
        <w:t>The secretary undertakes to coordinate the appointment of assessors and co-ordinators for all competitions in 2015.</w:t>
      </w:r>
    </w:p>
    <w:p w:rsidR="003E6196" w:rsidRPr="00690D38" w:rsidRDefault="00167688" w:rsidP="00E11875">
      <w:pPr>
        <w:pStyle w:val="ListParagraph"/>
        <w:numPr>
          <w:ilvl w:val="0"/>
          <w:numId w:val="22"/>
        </w:numPr>
        <w:tabs>
          <w:tab w:val="left" w:pos="426"/>
          <w:tab w:val="left" w:pos="851"/>
        </w:tabs>
        <w:spacing w:before="40"/>
      </w:pPr>
      <w:r w:rsidRPr="00690D38">
        <w:t xml:space="preserve">Winners 2014 </w:t>
      </w:r>
    </w:p>
    <w:p w:rsidR="003E6196" w:rsidRPr="00690D38" w:rsidRDefault="003E6196" w:rsidP="003E6196">
      <w:pPr>
        <w:tabs>
          <w:tab w:val="left" w:pos="426"/>
          <w:tab w:val="left" w:pos="851"/>
        </w:tabs>
        <w:spacing w:before="40"/>
      </w:pPr>
      <w:r w:rsidRPr="00690D38">
        <w:t>(i) Early Career Award (co-ordinator: Alison Griffith; judges: Gary Morrison and Jon Hall). Winner: Dr Kit Morrell.</w:t>
      </w:r>
    </w:p>
    <w:p w:rsidR="003E6196" w:rsidRPr="00690D38" w:rsidRDefault="00363C6D" w:rsidP="003E6196">
      <w:pPr>
        <w:tabs>
          <w:tab w:val="left" w:pos="426"/>
          <w:tab w:val="left" w:pos="851"/>
        </w:tabs>
        <w:spacing w:before="40"/>
      </w:pPr>
      <w:r w:rsidRPr="00690D38">
        <w:t xml:space="preserve">(ii)  Essay Competitions </w:t>
      </w:r>
    </w:p>
    <w:p w:rsidR="003E6196" w:rsidRPr="00690D38" w:rsidRDefault="003E6196" w:rsidP="003E6196">
      <w:pPr>
        <w:pStyle w:val="ListParagraph"/>
        <w:numPr>
          <w:ilvl w:val="0"/>
          <w:numId w:val="29"/>
        </w:numPr>
        <w:tabs>
          <w:tab w:val="left" w:pos="426"/>
          <w:tab w:val="left" w:pos="851"/>
        </w:tabs>
        <w:spacing w:before="40"/>
        <w:rPr>
          <w:lang w:val="en-AU"/>
        </w:rPr>
      </w:pPr>
      <w:r w:rsidRPr="00690D38">
        <w:rPr>
          <w:lang w:val="en-AU"/>
        </w:rPr>
        <w:t xml:space="preserve">Australia (coordinator: Lara O’Sullivan; judges: Graeme Bourke; Graeme Miles.): </w:t>
      </w:r>
    </w:p>
    <w:p w:rsidR="003E6196" w:rsidRPr="00690D38" w:rsidRDefault="007A7A54" w:rsidP="003E6196">
      <w:pPr>
        <w:tabs>
          <w:tab w:val="left" w:pos="426"/>
          <w:tab w:val="left" w:pos="851"/>
        </w:tabs>
        <w:spacing w:before="40"/>
        <w:ind w:left="1152"/>
        <w:rPr>
          <w:lang w:val="en-AU"/>
        </w:rPr>
      </w:pPr>
      <w:r w:rsidRPr="00690D38">
        <w:rPr>
          <w:lang w:val="en-AU"/>
        </w:rPr>
        <w:t>Winner</w:t>
      </w:r>
      <w:r w:rsidR="003E6196" w:rsidRPr="00690D38">
        <w:rPr>
          <w:lang w:val="en-AU"/>
        </w:rPr>
        <w:t xml:space="preserve">: Brennan Nicholson (Sydney) ‘The Sight of Sound: On the Punctuation of the Prologue of Euripides’ </w:t>
      </w:r>
      <w:r w:rsidR="003E6196" w:rsidRPr="00690D38">
        <w:rPr>
          <w:i/>
          <w:lang w:val="en-AU"/>
        </w:rPr>
        <w:t>Electra</w:t>
      </w:r>
      <w:r w:rsidR="003E6196" w:rsidRPr="00690D38">
        <w:rPr>
          <w:lang w:val="en-AU"/>
        </w:rPr>
        <w:t xml:space="preserve"> in Laurentianus 32.2’. </w:t>
      </w:r>
    </w:p>
    <w:p w:rsidR="003E6196" w:rsidRPr="00690D38" w:rsidRDefault="003E6196" w:rsidP="003E6196">
      <w:pPr>
        <w:tabs>
          <w:tab w:val="left" w:pos="426"/>
          <w:tab w:val="left" w:pos="851"/>
        </w:tabs>
        <w:spacing w:before="40"/>
        <w:ind w:left="1152"/>
        <w:rPr>
          <w:lang w:val="en-AU"/>
        </w:rPr>
      </w:pPr>
      <w:r w:rsidRPr="00690D38">
        <w:rPr>
          <w:lang w:val="en-AU"/>
        </w:rPr>
        <w:t>First runner up</w:t>
      </w:r>
      <w:r w:rsidR="007A7A54" w:rsidRPr="00690D38">
        <w:rPr>
          <w:lang w:val="en-AU"/>
        </w:rPr>
        <w:t>:</w:t>
      </w:r>
      <w:r w:rsidRPr="00690D38">
        <w:rPr>
          <w:lang w:val="en-AU"/>
        </w:rPr>
        <w:t xml:space="preserve"> Miranda Gronow (Melbourne), for ‘Patchworks and Patroclus: Understanding the Homeric centos of Eudocia Augusta’. </w:t>
      </w:r>
    </w:p>
    <w:p w:rsidR="003E6196" w:rsidRPr="00690D38" w:rsidRDefault="007A7A54" w:rsidP="003E6196">
      <w:pPr>
        <w:tabs>
          <w:tab w:val="left" w:pos="426"/>
          <w:tab w:val="left" w:pos="851"/>
        </w:tabs>
        <w:spacing w:before="40"/>
        <w:ind w:left="1152"/>
        <w:rPr>
          <w:lang w:val="en-AU"/>
        </w:rPr>
      </w:pPr>
      <w:r w:rsidRPr="00690D38">
        <w:rPr>
          <w:lang w:val="en-AU"/>
        </w:rPr>
        <w:t xml:space="preserve">Second runner up: </w:t>
      </w:r>
      <w:r w:rsidR="003E6196" w:rsidRPr="00690D38">
        <w:rPr>
          <w:lang w:val="en-AU"/>
        </w:rPr>
        <w:t>Natalie Mendes (Sydney), for ‘</w:t>
      </w:r>
      <w:r w:rsidR="003E6196" w:rsidRPr="00690D38">
        <w:rPr>
          <w:i/>
          <w:lang w:val="en-AU"/>
        </w:rPr>
        <w:t>Quisquis faber suae fortunae est</w:t>
      </w:r>
      <w:r w:rsidR="003E6196" w:rsidRPr="00690D38">
        <w:rPr>
          <w:lang w:val="en-AU"/>
        </w:rPr>
        <w:t xml:space="preserve">: Livy's Servius Tullius’. </w:t>
      </w:r>
    </w:p>
    <w:p w:rsidR="003E6196" w:rsidRPr="00690D38" w:rsidRDefault="003E6196" w:rsidP="003E6196">
      <w:pPr>
        <w:pStyle w:val="ListParagraph"/>
        <w:numPr>
          <w:ilvl w:val="0"/>
          <w:numId w:val="29"/>
        </w:numPr>
        <w:tabs>
          <w:tab w:val="left" w:pos="426"/>
          <w:tab w:val="left" w:pos="851"/>
        </w:tabs>
        <w:spacing w:before="40"/>
      </w:pPr>
      <w:r w:rsidRPr="00690D38">
        <w:t xml:space="preserve">New Zealand Essay competition (co-ordinated by Arlene Allen; judges: Sean McConnell, Maxine Lewis, Gina Salapata): </w:t>
      </w:r>
    </w:p>
    <w:p w:rsidR="003E6196" w:rsidRPr="00690D38" w:rsidRDefault="003E6196" w:rsidP="003E6196">
      <w:pPr>
        <w:tabs>
          <w:tab w:val="left" w:pos="426"/>
          <w:tab w:val="left" w:pos="851"/>
        </w:tabs>
        <w:spacing w:before="40"/>
        <w:ind w:left="1152"/>
      </w:pPr>
      <w:r w:rsidRPr="00690D38">
        <w:t xml:space="preserve">First Place: Katie Logan (Auckland), ‘In Defence of </w:t>
      </w:r>
      <w:r w:rsidRPr="00690D38">
        <w:rPr>
          <w:i/>
        </w:rPr>
        <w:t>Heroides</w:t>
      </w:r>
      <w:r w:rsidRPr="00690D38">
        <w:t xml:space="preserve"> 1’; </w:t>
      </w:r>
    </w:p>
    <w:p w:rsidR="003E6196" w:rsidRPr="00690D38" w:rsidRDefault="003E6196" w:rsidP="003E6196">
      <w:pPr>
        <w:tabs>
          <w:tab w:val="left" w:pos="426"/>
          <w:tab w:val="left" w:pos="851"/>
        </w:tabs>
        <w:spacing w:before="40"/>
        <w:ind w:left="1152"/>
      </w:pPr>
      <w:r w:rsidRPr="00690D38">
        <w:t>Second place</w:t>
      </w:r>
      <w:r w:rsidR="007A7A54" w:rsidRPr="00690D38">
        <w:t>:</w:t>
      </w:r>
      <w:r w:rsidRPr="00690D38">
        <w:t xml:space="preserve"> Rose Crozier (Auckland)‘To Each Her Own: Electra and Matricide in Sophocles and Aeschylus’. </w:t>
      </w:r>
    </w:p>
    <w:p w:rsidR="003E6196" w:rsidRPr="00690D38" w:rsidRDefault="00363C6D" w:rsidP="003E6196">
      <w:pPr>
        <w:tabs>
          <w:tab w:val="left" w:pos="426"/>
          <w:tab w:val="left" w:pos="851"/>
        </w:tabs>
        <w:spacing w:before="40"/>
      </w:pPr>
      <w:r w:rsidRPr="00690D38">
        <w:t xml:space="preserve">(iii)  </w:t>
      </w:r>
      <w:r w:rsidR="003E6196" w:rsidRPr="00690D38">
        <w:t xml:space="preserve">Translation Competitions </w:t>
      </w:r>
    </w:p>
    <w:p w:rsidR="003E6196" w:rsidRPr="00690D38" w:rsidRDefault="003E6196" w:rsidP="003E6196">
      <w:pPr>
        <w:pStyle w:val="ListParagraph"/>
        <w:numPr>
          <w:ilvl w:val="0"/>
          <w:numId w:val="29"/>
        </w:numPr>
        <w:tabs>
          <w:tab w:val="left" w:pos="426"/>
          <w:tab w:val="left" w:pos="851"/>
        </w:tabs>
        <w:spacing w:before="40"/>
      </w:pPr>
      <w:r w:rsidRPr="00690D38">
        <w:t>Latin (coordinated by Patrick O’Sullivan; judge: Jane Bellemore)</w:t>
      </w:r>
    </w:p>
    <w:p w:rsidR="003E6196" w:rsidRPr="00690D38" w:rsidRDefault="003E6196" w:rsidP="003E6196">
      <w:pPr>
        <w:tabs>
          <w:tab w:val="left" w:pos="426"/>
          <w:tab w:val="left" w:pos="851"/>
        </w:tabs>
        <w:spacing w:before="40"/>
        <w:ind w:left="1152"/>
      </w:pPr>
      <w:r w:rsidRPr="00690D38">
        <w:t xml:space="preserve">Winner: Dane Drivas (3rd Year, Sydney) </w:t>
      </w:r>
    </w:p>
    <w:p w:rsidR="003E6196" w:rsidRPr="00690D38" w:rsidRDefault="003E6196" w:rsidP="003E6196">
      <w:pPr>
        <w:tabs>
          <w:tab w:val="left" w:pos="426"/>
          <w:tab w:val="left" w:pos="851"/>
        </w:tabs>
        <w:spacing w:before="40"/>
        <w:ind w:left="1152"/>
      </w:pPr>
      <w:r w:rsidRPr="00690D38">
        <w:t xml:space="preserve">Commended: Tom Hardman, Melbourne (3rd year); Ajantha Abey, Sydney (2nd Year); Neilson Brown, Sydney (3rd Year) </w:t>
      </w:r>
    </w:p>
    <w:p w:rsidR="003E6196" w:rsidRPr="00690D38" w:rsidRDefault="003E6196" w:rsidP="003E6196">
      <w:pPr>
        <w:pStyle w:val="ListParagraph"/>
        <w:numPr>
          <w:ilvl w:val="0"/>
          <w:numId w:val="29"/>
        </w:numPr>
        <w:tabs>
          <w:tab w:val="left" w:pos="426"/>
          <w:tab w:val="left" w:pos="851"/>
        </w:tabs>
        <w:spacing w:before="40"/>
      </w:pPr>
      <w:r w:rsidRPr="00690D38">
        <w:t>Ancient Greek (coordinated by Patrick O’Sullivan; judge: Robin Bond):</w:t>
      </w:r>
    </w:p>
    <w:p w:rsidR="003E6196" w:rsidRPr="00690D38" w:rsidRDefault="003E6196" w:rsidP="003E6196">
      <w:pPr>
        <w:tabs>
          <w:tab w:val="left" w:pos="426"/>
          <w:tab w:val="left" w:pos="851"/>
        </w:tabs>
        <w:spacing w:before="40"/>
        <w:ind w:left="1152"/>
      </w:pPr>
      <w:r w:rsidRPr="00690D38">
        <w:t xml:space="preserve">Winner: Octavian Catrinei (2nd year, Melbourne) </w:t>
      </w:r>
    </w:p>
    <w:p w:rsidR="003E6196" w:rsidRPr="00690D38" w:rsidRDefault="003E6196" w:rsidP="003E6196">
      <w:pPr>
        <w:tabs>
          <w:tab w:val="left" w:pos="426"/>
          <w:tab w:val="left" w:pos="851"/>
        </w:tabs>
        <w:spacing w:before="40"/>
        <w:ind w:left="1152"/>
      </w:pPr>
      <w:r w:rsidRPr="00690D38">
        <w:t xml:space="preserve">Commended: Tom Hardman, Melbourne (3rd year); Timothy Waugh, Melbourne (3rd year) </w:t>
      </w:r>
    </w:p>
    <w:p w:rsidR="003E6196" w:rsidRPr="00690D38" w:rsidRDefault="00363C6D" w:rsidP="003E6196">
      <w:pPr>
        <w:tabs>
          <w:tab w:val="left" w:pos="426"/>
          <w:tab w:val="left" w:pos="851"/>
        </w:tabs>
        <w:spacing w:before="40"/>
      </w:pPr>
      <w:r w:rsidRPr="00690D38">
        <w:lastRenderedPageBreak/>
        <w:t>(iv</w:t>
      </w:r>
      <w:r w:rsidR="002B55B1" w:rsidRPr="00690D38">
        <w:t xml:space="preserve">)  </w:t>
      </w:r>
      <w:r w:rsidR="003E6196" w:rsidRPr="00690D38">
        <w:t xml:space="preserve">Optima Award </w:t>
      </w:r>
    </w:p>
    <w:p w:rsidR="003E6196" w:rsidRPr="00690D38" w:rsidRDefault="003E6196" w:rsidP="003E6196">
      <w:pPr>
        <w:pStyle w:val="ListParagraph"/>
        <w:numPr>
          <w:ilvl w:val="0"/>
          <w:numId w:val="29"/>
        </w:numPr>
        <w:tabs>
          <w:tab w:val="left" w:pos="426"/>
          <w:tab w:val="left" w:pos="851"/>
        </w:tabs>
        <w:spacing w:before="40"/>
      </w:pPr>
      <w:r w:rsidRPr="00690D38">
        <w:t xml:space="preserve">coordinated by K.O. Chong Gossard; judges: Amelia Brown; Matthew Trundle; Patrick O’Sullivan: </w:t>
      </w:r>
    </w:p>
    <w:p w:rsidR="003E6196" w:rsidRPr="00690D38" w:rsidRDefault="003E6196" w:rsidP="003E6196">
      <w:pPr>
        <w:tabs>
          <w:tab w:val="left" w:pos="426"/>
          <w:tab w:val="left" w:pos="851"/>
        </w:tabs>
        <w:spacing w:before="40"/>
        <w:ind w:left="1152"/>
      </w:pPr>
      <w:r w:rsidRPr="00690D38">
        <w:t xml:space="preserve">Winner: Tatiana Bur (University of Sydney); </w:t>
      </w:r>
    </w:p>
    <w:p w:rsidR="002B55B1" w:rsidRPr="00690D38" w:rsidRDefault="003E6196" w:rsidP="003E6196">
      <w:pPr>
        <w:tabs>
          <w:tab w:val="left" w:pos="426"/>
          <w:tab w:val="left" w:pos="851"/>
        </w:tabs>
        <w:spacing w:before="40"/>
        <w:ind w:left="1152"/>
      </w:pPr>
      <w:r w:rsidRPr="00690D38">
        <w:t>Runner up: Byron Waldron (University of Sydney)</w:t>
      </w:r>
    </w:p>
    <w:p w:rsidR="009A5133" w:rsidRPr="00690D38" w:rsidRDefault="009A5133" w:rsidP="009A5133"/>
    <w:p w:rsidR="002B55B1" w:rsidRPr="00690D38" w:rsidRDefault="002B55B1" w:rsidP="00E11875">
      <w:pPr>
        <w:pStyle w:val="ListParagraph"/>
        <w:numPr>
          <w:ilvl w:val="0"/>
          <w:numId w:val="11"/>
        </w:numPr>
        <w:tabs>
          <w:tab w:val="left" w:pos="426"/>
          <w:tab w:val="left" w:pos="993"/>
        </w:tabs>
        <w:rPr>
          <w:b/>
          <w:i/>
        </w:rPr>
      </w:pPr>
      <w:r w:rsidRPr="00690D38">
        <w:rPr>
          <w:b/>
          <w:i/>
        </w:rPr>
        <w:t>Next General Meeting</w:t>
      </w:r>
      <w:r w:rsidR="0073388A" w:rsidRPr="00690D38">
        <w:rPr>
          <w:b/>
          <w:i/>
        </w:rPr>
        <w:t>s</w:t>
      </w:r>
      <w:r w:rsidRPr="00690D38">
        <w:rPr>
          <w:b/>
          <w:i/>
        </w:rPr>
        <w:t xml:space="preserve"> and Conference</w:t>
      </w:r>
      <w:r w:rsidR="0073388A" w:rsidRPr="00690D38">
        <w:rPr>
          <w:b/>
          <w:i/>
        </w:rPr>
        <w:t>s</w:t>
      </w:r>
    </w:p>
    <w:p w:rsidR="009D5160" w:rsidRPr="00690D38" w:rsidRDefault="009D5160" w:rsidP="00E11875">
      <w:pPr>
        <w:pStyle w:val="ListParagraph"/>
        <w:numPr>
          <w:ilvl w:val="0"/>
          <w:numId w:val="24"/>
        </w:numPr>
        <w:spacing w:before="40"/>
        <w:rPr>
          <w:bCs/>
          <w:iCs/>
        </w:rPr>
      </w:pPr>
      <w:r w:rsidRPr="00690D38">
        <w:rPr>
          <w:bCs/>
          <w:iCs/>
        </w:rPr>
        <w:t>ASCS 37 will be held in Melbourne in early 2016</w:t>
      </w:r>
      <w:r w:rsidR="00A560DD" w:rsidRPr="00690D38">
        <w:rPr>
          <w:bCs/>
          <w:iCs/>
        </w:rPr>
        <w:t xml:space="preserve"> (2-5 February)</w:t>
      </w:r>
    </w:p>
    <w:p w:rsidR="009D5160" w:rsidRPr="00690D38" w:rsidRDefault="009D5160" w:rsidP="00E11875">
      <w:pPr>
        <w:pStyle w:val="ListParagraph"/>
        <w:numPr>
          <w:ilvl w:val="0"/>
          <w:numId w:val="24"/>
        </w:numPr>
        <w:spacing w:before="40"/>
        <w:rPr>
          <w:bCs/>
          <w:iCs/>
        </w:rPr>
      </w:pPr>
      <w:r w:rsidRPr="00690D38">
        <w:rPr>
          <w:bCs/>
          <w:iCs/>
        </w:rPr>
        <w:t>ASCS 38 will be held in Wellington in 2017</w:t>
      </w:r>
    </w:p>
    <w:p w:rsidR="00A4130F" w:rsidRPr="00690D38" w:rsidRDefault="009D5160" w:rsidP="00A4130F">
      <w:pPr>
        <w:pStyle w:val="ListParagraph"/>
        <w:numPr>
          <w:ilvl w:val="0"/>
          <w:numId w:val="24"/>
        </w:numPr>
        <w:spacing w:before="40"/>
        <w:rPr>
          <w:bCs/>
          <w:iCs/>
        </w:rPr>
      </w:pPr>
      <w:r w:rsidRPr="00690D38">
        <w:rPr>
          <w:bCs/>
          <w:iCs/>
        </w:rPr>
        <w:t>ASCS 39 under negotiation</w:t>
      </w:r>
      <w:r w:rsidR="003E30A3" w:rsidRPr="00690D38">
        <w:rPr>
          <w:bCs/>
          <w:iCs/>
        </w:rPr>
        <w:t xml:space="preserve">. </w:t>
      </w:r>
    </w:p>
    <w:p w:rsidR="00A4130F" w:rsidRPr="00690D38" w:rsidRDefault="00A4130F" w:rsidP="00A4130F">
      <w:pPr>
        <w:pStyle w:val="ListParagraph"/>
        <w:numPr>
          <w:ilvl w:val="0"/>
          <w:numId w:val="24"/>
        </w:numPr>
        <w:spacing w:before="40"/>
        <w:rPr>
          <w:bCs/>
          <w:iCs/>
        </w:rPr>
      </w:pPr>
      <w:r w:rsidRPr="00690D38">
        <w:t xml:space="preserve">2015: </w:t>
      </w:r>
      <w:r w:rsidR="00A62F20" w:rsidRPr="00690D38">
        <w:t>Amphorae in Wellington</w:t>
      </w:r>
    </w:p>
    <w:p w:rsidR="00A62F20" w:rsidRPr="00690D38" w:rsidRDefault="00A4130F" w:rsidP="00A4130F">
      <w:pPr>
        <w:pStyle w:val="ListParagraph"/>
        <w:numPr>
          <w:ilvl w:val="0"/>
          <w:numId w:val="24"/>
        </w:numPr>
        <w:spacing w:before="40"/>
        <w:rPr>
          <w:bCs/>
          <w:iCs/>
        </w:rPr>
      </w:pPr>
      <w:r w:rsidRPr="00690D38">
        <w:t xml:space="preserve">2016: </w:t>
      </w:r>
      <w:r w:rsidR="00A62F20" w:rsidRPr="00690D38">
        <w:t>Amphorae in Hobart</w:t>
      </w:r>
    </w:p>
    <w:p w:rsidR="00A4130F" w:rsidRPr="00690D38" w:rsidRDefault="00A4130F" w:rsidP="002B55B1">
      <w:pPr>
        <w:tabs>
          <w:tab w:val="left" w:pos="426"/>
          <w:tab w:val="left" w:pos="993"/>
        </w:tabs>
      </w:pPr>
    </w:p>
    <w:p w:rsidR="00D94DAF" w:rsidRPr="00690D38" w:rsidRDefault="00D94DAF" w:rsidP="00D94DAF">
      <w:pPr>
        <w:pStyle w:val="ListParagraph"/>
        <w:numPr>
          <w:ilvl w:val="0"/>
          <w:numId w:val="11"/>
        </w:numPr>
        <w:tabs>
          <w:tab w:val="left" w:pos="426"/>
          <w:tab w:val="left" w:pos="993"/>
        </w:tabs>
        <w:rPr>
          <w:b/>
          <w:i/>
        </w:rPr>
      </w:pPr>
      <w:r w:rsidRPr="00690D38">
        <w:rPr>
          <w:b/>
          <w:i/>
        </w:rPr>
        <w:t>Delegation of Authority</w:t>
      </w:r>
    </w:p>
    <w:p w:rsidR="0058137A" w:rsidRPr="00690D38" w:rsidRDefault="0058137A" w:rsidP="0058137A">
      <w:pPr>
        <w:tabs>
          <w:tab w:val="left" w:pos="426"/>
          <w:tab w:val="left" w:pos="993"/>
        </w:tabs>
        <w:rPr>
          <w:b/>
        </w:rPr>
      </w:pPr>
    </w:p>
    <w:p w:rsidR="002B55B1" w:rsidRPr="00690D38" w:rsidRDefault="002B55B1" w:rsidP="00E11875">
      <w:pPr>
        <w:pStyle w:val="ListParagraph"/>
        <w:numPr>
          <w:ilvl w:val="0"/>
          <w:numId w:val="11"/>
        </w:numPr>
        <w:tabs>
          <w:tab w:val="left" w:pos="426"/>
          <w:tab w:val="left" w:pos="993"/>
        </w:tabs>
        <w:rPr>
          <w:b/>
          <w:i/>
        </w:rPr>
      </w:pPr>
      <w:r w:rsidRPr="00690D38">
        <w:rPr>
          <w:b/>
          <w:i/>
        </w:rPr>
        <w:t>Any Other Business</w:t>
      </w:r>
    </w:p>
    <w:p w:rsidR="0083362B" w:rsidRPr="00690D38" w:rsidRDefault="0083362B" w:rsidP="0083362B">
      <w:pPr>
        <w:pStyle w:val="ListParagraph"/>
        <w:tabs>
          <w:tab w:val="left" w:pos="426"/>
          <w:tab w:val="left" w:pos="993"/>
        </w:tabs>
        <w:ind w:left="792"/>
      </w:pPr>
      <w:r w:rsidRPr="00690D38">
        <w:t>AAIA/ASCS reciprocal membership</w:t>
      </w:r>
    </w:p>
    <w:p w:rsidR="00A62F20" w:rsidRPr="00690D38" w:rsidRDefault="00690D38" w:rsidP="00690D38">
      <w:pPr>
        <w:pStyle w:val="ListParagraph"/>
        <w:tabs>
          <w:tab w:val="left" w:pos="426"/>
          <w:tab w:val="left" w:pos="993"/>
        </w:tabs>
        <w:ind w:left="792"/>
      </w:pPr>
      <w:r w:rsidRPr="00690D38">
        <w:t xml:space="preserve">Congratulations to </w:t>
      </w:r>
      <w:r w:rsidR="00A62F20" w:rsidRPr="00690D38">
        <w:t>D</w:t>
      </w:r>
      <w:r w:rsidRPr="00690D38">
        <w:t>ick Green (M</w:t>
      </w:r>
      <w:r w:rsidR="00A62F20" w:rsidRPr="00690D38">
        <w:t>ember of the Order of Australia</w:t>
      </w:r>
      <w:r w:rsidRPr="00690D38">
        <w:t xml:space="preserve">) and </w:t>
      </w:r>
      <w:r w:rsidR="00A62F20" w:rsidRPr="00690D38">
        <w:t>John Davidson (</w:t>
      </w:r>
      <w:r w:rsidRPr="00690D38">
        <w:rPr>
          <w:bCs/>
        </w:rPr>
        <w:t>Member</w:t>
      </w:r>
      <w:r w:rsidRPr="00690D38">
        <w:t xml:space="preserve"> of the </w:t>
      </w:r>
      <w:r w:rsidRPr="00690D38">
        <w:rPr>
          <w:bCs/>
        </w:rPr>
        <w:t>New Zealand Order</w:t>
      </w:r>
      <w:r w:rsidRPr="00690D38">
        <w:t xml:space="preserve"> of Merit</w:t>
      </w:r>
      <w:r w:rsidR="00A62F20" w:rsidRPr="00690D38">
        <w:t>)</w:t>
      </w:r>
    </w:p>
    <w:p w:rsidR="00B720C3" w:rsidRPr="00690D38" w:rsidRDefault="00B720C3" w:rsidP="00B720C3">
      <w:pPr>
        <w:tabs>
          <w:tab w:val="left" w:pos="426"/>
          <w:tab w:val="left" w:pos="993"/>
        </w:tabs>
        <w:ind w:left="360"/>
      </w:pPr>
    </w:p>
    <w:p w:rsidR="00E11875" w:rsidRPr="00690D38" w:rsidRDefault="00E11875" w:rsidP="00E11875">
      <w:pPr>
        <w:tabs>
          <w:tab w:val="right" w:pos="8976"/>
        </w:tabs>
        <w:ind w:right="378"/>
      </w:pPr>
    </w:p>
    <w:p w:rsidR="00E11875" w:rsidRPr="00690D38" w:rsidRDefault="0073388A" w:rsidP="00E11875">
      <w:pPr>
        <w:tabs>
          <w:tab w:val="right" w:pos="8976"/>
        </w:tabs>
        <w:ind w:right="378"/>
      </w:pPr>
      <w:r w:rsidRPr="00690D38">
        <w:t>January 2015</w:t>
      </w:r>
      <w:r w:rsidR="009F4AEC" w:rsidRPr="00690D38">
        <w:tab/>
      </w:r>
      <w:r w:rsidR="0018619A" w:rsidRPr="00690D38">
        <w:t>Kathryn Welch</w:t>
      </w:r>
      <w:r w:rsidR="009F4AEC" w:rsidRPr="00690D38">
        <w:tab/>
      </w:r>
    </w:p>
    <w:p w:rsidR="002B55B1" w:rsidRPr="00BE1050" w:rsidRDefault="00080EF5" w:rsidP="00E11875">
      <w:pPr>
        <w:tabs>
          <w:tab w:val="right" w:pos="8976"/>
        </w:tabs>
        <w:ind w:right="378"/>
        <w:jc w:val="right"/>
      </w:pPr>
      <w:r w:rsidRPr="00690D38">
        <w:t xml:space="preserve">ASCS </w:t>
      </w:r>
      <w:r w:rsidR="00546FEB" w:rsidRPr="00690D38">
        <w:t>Honorary Secretary</w:t>
      </w:r>
    </w:p>
    <w:sectPr w:rsidR="002B55B1" w:rsidRPr="00BE1050" w:rsidSect="00080EF5">
      <w:pgSz w:w="11906" w:h="16838"/>
      <w:pgMar w:top="1247" w:right="1418" w:bottom="680" w:left="1134" w:header="680" w:footer="68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4BCB"/>
    <w:multiLevelType w:val="hybridMultilevel"/>
    <w:tmpl w:val="C7A23E6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3D87B9D"/>
    <w:multiLevelType w:val="hybridMultilevel"/>
    <w:tmpl w:val="EBCEBC0E"/>
    <w:lvl w:ilvl="0" w:tplc="B74A1262">
      <w:start w:val="1"/>
      <w:numFmt w:val="lowerRoman"/>
      <w:lvlText w:val="(%1)"/>
      <w:lvlJc w:val="left"/>
      <w:pPr>
        <w:tabs>
          <w:tab w:val="num" w:pos="1155"/>
        </w:tabs>
        <w:ind w:left="1155" w:hanging="72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nsid w:val="1B874B9F"/>
    <w:multiLevelType w:val="hybridMultilevel"/>
    <w:tmpl w:val="04825E5E"/>
    <w:lvl w:ilvl="0" w:tplc="831C274C">
      <w:start w:val="1"/>
      <w:numFmt w:val="lowerLetter"/>
      <w:lvlText w:val="(%1)"/>
      <w:lvlJc w:val="left"/>
      <w:pPr>
        <w:ind w:left="936" w:hanging="504"/>
      </w:pPr>
      <w:rPr>
        <w:rFonts w:hint="default"/>
      </w:rPr>
    </w:lvl>
    <w:lvl w:ilvl="1" w:tplc="0C090019" w:tentative="1">
      <w:start w:val="1"/>
      <w:numFmt w:val="lowerLetter"/>
      <w:lvlText w:val="%2."/>
      <w:lvlJc w:val="left"/>
      <w:pPr>
        <w:ind w:left="1512" w:hanging="360"/>
      </w:pPr>
    </w:lvl>
    <w:lvl w:ilvl="2" w:tplc="0C09001B" w:tentative="1">
      <w:start w:val="1"/>
      <w:numFmt w:val="lowerRoman"/>
      <w:lvlText w:val="%3."/>
      <w:lvlJc w:val="right"/>
      <w:pPr>
        <w:ind w:left="2232" w:hanging="180"/>
      </w:pPr>
    </w:lvl>
    <w:lvl w:ilvl="3" w:tplc="0C09000F" w:tentative="1">
      <w:start w:val="1"/>
      <w:numFmt w:val="decimal"/>
      <w:lvlText w:val="%4."/>
      <w:lvlJc w:val="left"/>
      <w:pPr>
        <w:ind w:left="2952" w:hanging="360"/>
      </w:pPr>
    </w:lvl>
    <w:lvl w:ilvl="4" w:tplc="0C090019" w:tentative="1">
      <w:start w:val="1"/>
      <w:numFmt w:val="lowerLetter"/>
      <w:lvlText w:val="%5."/>
      <w:lvlJc w:val="left"/>
      <w:pPr>
        <w:ind w:left="3672" w:hanging="360"/>
      </w:pPr>
    </w:lvl>
    <w:lvl w:ilvl="5" w:tplc="0C09001B" w:tentative="1">
      <w:start w:val="1"/>
      <w:numFmt w:val="lowerRoman"/>
      <w:lvlText w:val="%6."/>
      <w:lvlJc w:val="right"/>
      <w:pPr>
        <w:ind w:left="4392" w:hanging="180"/>
      </w:pPr>
    </w:lvl>
    <w:lvl w:ilvl="6" w:tplc="0C09000F" w:tentative="1">
      <w:start w:val="1"/>
      <w:numFmt w:val="decimal"/>
      <w:lvlText w:val="%7."/>
      <w:lvlJc w:val="left"/>
      <w:pPr>
        <w:ind w:left="5112" w:hanging="360"/>
      </w:pPr>
    </w:lvl>
    <w:lvl w:ilvl="7" w:tplc="0C090019" w:tentative="1">
      <w:start w:val="1"/>
      <w:numFmt w:val="lowerLetter"/>
      <w:lvlText w:val="%8."/>
      <w:lvlJc w:val="left"/>
      <w:pPr>
        <w:ind w:left="5832" w:hanging="360"/>
      </w:pPr>
    </w:lvl>
    <w:lvl w:ilvl="8" w:tplc="0C09001B" w:tentative="1">
      <w:start w:val="1"/>
      <w:numFmt w:val="lowerRoman"/>
      <w:lvlText w:val="%9."/>
      <w:lvlJc w:val="right"/>
      <w:pPr>
        <w:ind w:left="6552" w:hanging="180"/>
      </w:pPr>
    </w:lvl>
  </w:abstractNum>
  <w:abstractNum w:abstractNumId="3">
    <w:nsid w:val="1EFA2218"/>
    <w:multiLevelType w:val="hybridMultilevel"/>
    <w:tmpl w:val="528A0206"/>
    <w:lvl w:ilvl="0" w:tplc="F0D00224">
      <w:start w:val="1"/>
      <w:numFmt w:val="bullet"/>
      <w:lvlText w:val="•"/>
      <w:lvlJc w:val="left"/>
      <w:pPr>
        <w:tabs>
          <w:tab w:val="num" w:pos="720"/>
        </w:tabs>
        <w:ind w:left="720" w:hanging="360"/>
      </w:pPr>
      <w:rPr>
        <w:rFonts w:ascii="Arial" w:hAnsi="Arial" w:hint="default"/>
      </w:rPr>
    </w:lvl>
    <w:lvl w:ilvl="1" w:tplc="A02A0656" w:tentative="1">
      <w:start w:val="1"/>
      <w:numFmt w:val="bullet"/>
      <w:lvlText w:val="•"/>
      <w:lvlJc w:val="left"/>
      <w:pPr>
        <w:tabs>
          <w:tab w:val="num" w:pos="1440"/>
        </w:tabs>
        <w:ind w:left="1440" w:hanging="360"/>
      </w:pPr>
      <w:rPr>
        <w:rFonts w:ascii="Arial" w:hAnsi="Arial" w:hint="default"/>
      </w:rPr>
    </w:lvl>
    <w:lvl w:ilvl="2" w:tplc="59A0A286" w:tentative="1">
      <w:start w:val="1"/>
      <w:numFmt w:val="bullet"/>
      <w:lvlText w:val="•"/>
      <w:lvlJc w:val="left"/>
      <w:pPr>
        <w:tabs>
          <w:tab w:val="num" w:pos="2160"/>
        </w:tabs>
        <w:ind w:left="2160" w:hanging="360"/>
      </w:pPr>
      <w:rPr>
        <w:rFonts w:ascii="Arial" w:hAnsi="Arial" w:hint="default"/>
      </w:rPr>
    </w:lvl>
    <w:lvl w:ilvl="3" w:tplc="5E4CF398" w:tentative="1">
      <w:start w:val="1"/>
      <w:numFmt w:val="bullet"/>
      <w:lvlText w:val="•"/>
      <w:lvlJc w:val="left"/>
      <w:pPr>
        <w:tabs>
          <w:tab w:val="num" w:pos="2880"/>
        </w:tabs>
        <w:ind w:left="2880" w:hanging="360"/>
      </w:pPr>
      <w:rPr>
        <w:rFonts w:ascii="Arial" w:hAnsi="Arial" w:hint="default"/>
      </w:rPr>
    </w:lvl>
    <w:lvl w:ilvl="4" w:tplc="C44ACF8C" w:tentative="1">
      <w:start w:val="1"/>
      <w:numFmt w:val="bullet"/>
      <w:lvlText w:val="•"/>
      <w:lvlJc w:val="left"/>
      <w:pPr>
        <w:tabs>
          <w:tab w:val="num" w:pos="3600"/>
        </w:tabs>
        <w:ind w:left="3600" w:hanging="360"/>
      </w:pPr>
      <w:rPr>
        <w:rFonts w:ascii="Arial" w:hAnsi="Arial" w:hint="default"/>
      </w:rPr>
    </w:lvl>
    <w:lvl w:ilvl="5" w:tplc="ED78A3BA" w:tentative="1">
      <w:start w:val="1"/>
      <w:numFmt w:val="bullet"/>
      <w:lvlText w:val="•"/>
      <w:lvlJc w:val="left"/>
      <w:pPr>
        <w:tabs>
          <w:tab w:val="num" w:pos="4320"/>
        </w:tabs>
        <w:ind w:left="4320" w:hanging="360"/>
      </w:pPr>
      <w:rPr>
        <w:rFonts w:ascii="Arial" w:hAnsi="Arial" w:hint="default"/>
      </w:rPr>
    </w:lvl>
    <w:lvl w:ilvl="6" w:tplc="ABE86842" w:tentative="1">
      <w:start w:val="1"/>
      <w:numFmt w:val="bullet"/>
      <w:lvlText w:val="•"/>
      <w:lvlJc w:val="left"/>
      <w:pPr>
        <w:tabs>
          <w:tab w:val="num" w:pos="5040"/>
        </w:tabs>
        <w:ind w:left="5040" w:hanging="360"/>
      </w:pPr>
      <w:rPr>
        <w:rFonts w:ascii="Arial" w:hAnsi="Arial" w:hint="default"/>
      </w:rPr>
    </w:lvl>
    <w:lvl w:ilvl="7" w:tplc="0508513C" w:tentative="1">
      <w:start w:val="1"/>
      <w:numFmt w:val="bullet"/>
      <w:lvlText w:val="•"/>
      <w:lvlJc w:val="left"/>
      <w:pPr>
        <w:tabs>
          <w:tab w:val="num" w:pos="5760"/>
        </w:tabs>
        <w:ind w:left="5760" w:hanging="360"/>
      </w:pPr>
      <w:rPr>
        <w:rFonts w:ascii="Arial" w:hAnsi="Arial" w:hint="default"/>
      </w:rPr>
    </w:lvl>
    <w:lvl w:ilvl="8" w:tplc="FFCE4EF8" w:tentative="1">
      <w:start w:val="1"/>
      <w:numFmt w:val="bullet"/>
      <w:lvlText w:val="•"/>
      <w:lvlJc w:val="left"/>
      <w:pPr>
        <w:tabs>
          <w:tab w:val="num" w:pos="6480"/>
        </w:tabs>
        <w:ind w:left="6480" w:hanging="360"/>
      </w:pPr>
      <w:rPr>
        <w:rFonts w:ascii="Arial" w:hAnsi="Arial" w:hint="default"/>
      </w:rPr>
    </w:lvl>
  </w:abstractNum>
  <w:abstractNum w:abstractNumId="4">
    <w:nsid w:val="26A12F07"/>
    <w:multiLevelType w:val="hybridMultilevel"/>
    <w:tmpl w:val="256C14D6"/>
    <w:lvl w:ilvl="0" w:tplc="5EC64624">
      <w:start w:val="1"/>
      <w:numFmt w:val="decimal"/>
      <w:lvlText w:val="%1."/>
      <w:lvlJc w:val="left"/>
      <w:pPr>
        <w:tabs>
          <w:tab w:val="num" w:pos="795"/>
        </w:tabs>
        <w:ind w:left="795" w:hanging="435"/>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B77A5E"/>
    <w:multiLevelType w:val="hybridMultilevel"/>
    <w:tmpl w:val="774AE31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93D480B"/>
    <w:multiLevelType w:val="hybridMultilevel"/>
    <w:tmpl w:val="13E8F0E6"/>
    <w:lvl w:ilvl="0" w:tplc="0C090017">
      <w:start w:val="1"/>
      <w:numFmt w:val="lowerLetter"/>
      <w:lvlText w:val="%1)"/>
      <w:lvlJc w:val="left"/>
      <w:pPr>
        <w:ind w:left="792" w:hanging="432"/>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CD06E45"/>
    <w:multiLevelType w:val="hybridMultilevel"/>
    <w:tmpl w:val="CD944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EE66B96"/>
    <w:multiLevelType w:val="hybridMultilevel"/>
    <w:tmpl w:val="5B38E388"/>
    <w:lvl w:ilvl="0" w:tplc="4D24B99A">
      <w:start w:val="1"/>
      <w:numFmt w:val="decimal"/>
      <w:lvlText w:val="%1."/>
      <w:lvlJc w:val="left"/>
      <w:pPr>
        <w:ind w:left="792" w:hanging="432"/>
      </w:pPr>
      <w:rPr>
        <w:rFonts w:hint="default"/>
        <w:i w:val="0"/>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22856D9"/>
    <w:multiLevelType w:val="hybridMultilevel"/>
    <w:tmpl w:val="00F29122"/>
    <w:lvl w:ilvl="0" w:tplc="4D24B99A">
      <w:start w:val="1"/>
      <w:numFmt w:val="decimal"/>
      <w:lvlText w:val="%1."/>
      <w:lvlJc w:val="left"/>
      <w:pPr>
        <w:ind w:left="792" w:hanging="432"/>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25E0D4C"/>
    <w:multiLevelType w:val="hybridMultilevel"/>
    <w:tmpl w:val="B1464C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29C3FC4"/>
    <w:multiLevelType w:val="hybridMultilevel"/>
    <w:tmpl w:val="FFEA578A"/>
    <w:lvl w:ilvl="0" w:tplc="F438A524">
      <w:start w:val="1"/>
      <w:numFmt w:val="lowerLetter"/>
      <w:lvlText w:val="(%1)"/>
      <w:lvlJc w:val="left"/>
      <w:pPr>
        <w:tabs>
          <w:tab w:val="num" w:pos="885"/>
        </w:tabs>
        <w:ind w:left="885" w:hanging="45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2">
    <w:nsid w:val="36EA63B4"/>
    <w:multiLevelType w:val="hybridMultilevel"/>
    <w:tmpl w:val="800CE916"/>
    <w:lvl w:ilvl="0" w:tplc="0C090017">
      <w:start w:val="1"/>
      <w:numFmt w:val="lowerLetter"/>
      <w:lvlText w:val="%1)"/>
      <w:lvlJc w:val="left"/>
      <w:pPr>
        <w:ind w:left="1512" w:hanging="360"/>
      </w:p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13">
    <w:nsid w:val="37CB1819"/>
    <w:multiLevelType w:val="hybridMultilevel"/>
    <w:tmpl w:val="496E891C"/>
    <w:lvl w:ilvl="0" w:tplc="4D24B99A">
      <w:start w:val="1"/>
      <w:numFmt w:val="decimal"/>
      <w:lvlText w:val="%1."/>
      <w:lvlJc w:val="left"/>
      <w:pPr>
        <w:ind w:left="792" w:hanging="432"/>
      </w:pPr>
      <w:rPr>
        <w:rFonts w:hint="default"/>
        <w:i w:val="0"/>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8E55901"/>
    <w:multiLevelType w:val="hybridMultilevel"/>
    <w:tmpl w:val="906AA878"/>
    <w:lvl w:ilvl="0" w:tplc="4D24B99A">
      <w:start w:val="1"/>
      <w:numFmt w:val="decimal"/>
      <w:lvlText w:val="%1."/>
      <w:lvlJc w:val="left"/>
      <w:pPr>
        <w:ind w:left="792" w:hanging="432"/>
      </w:pPr>
      <w:rPr>
        <w:rFonts w:hint="default"/>
        <w:i w:val="0"/>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94007E0"/>
    <w:multiLevelType w:val="hybridMultilevel"/>
    <w:tmpl w:val="A09290DA"/>
    <w:lvl w:ilvl="0" w:tplc="0C090017">
      <w:start w:val="1"/>
      <w:numFmt w:val="lowerLetter"/>
      <w:lvlText w:val="%1)"/>
      <w:lvlJc w:val="left"/>
      <w:pPr>
        <w:ind w:left="792" w:hanging="432"/>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AE930FA"/>
    <w:multiLevelType w:val="hybridMultilevel"/>
    <w:tmpl w:val="43AEB602"/>
    <w:lvl w:ilvl="0" w:tplc="0C090001">
      <w:start w:val="1"/>
      <w:numFmt w:val="bullet"/>
      <w:lvlText w:val=""/>
      <w:lvlJc w:val="left"/>
      <w:pPr>
        <w:ind w:left="792" w:hanging="432"/>
      </w:pPr>
      <w:rPr>
        <w:rFonts w:ascii="Symbol" w:hAnsi="Symbol" w:hint="default"/>
        <w:i w:val="0"/>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B2645FB"/>
    <w:multiLevelType w:val="singleLevel"/>
    <w:tmpl w:val="E7044C5A"/>
    <w:lvl w:ilvl="0">
      <w:start w:val="1"/>
      <w:numFmt w:val="lowerRoman"/>
      <w:lvlText w:val="%1)"/>
      <w:lvlJc w:val="left"/>
      <w:pPr>
        <w:tabs>
          <w:tab w:val="num" w:pos="1440"/>
        </w:tabs>
        <w:ind w:left="1440" w:hanging="720"/>
      </w:pPr>
      <w:rPr>
        <w:rFonts w:hint="default"/>
      </w:rPr>
    </w:lvl>
  </w:abstractNum>
  <w:abstractNum w:abstractNumId="18">
    <w:nsid w:val="4B5A73AB"/>
    <w:multiLevelType w:val="hybridMultilevel"/>
    <w:tmpl w:val="5CCA1F66"/>
    <w:lvl w:ilvl="0" w:tplc="4D24B99A">
      <w:start w:val="1"/>
      <w:numFmt w:val="decimal"/>
      <w:lvlText w:val="%1."/>
      <w:lvlJc w:val="left"/>
      <w:pPr>
        <w:ind w:left="792" w:hanging="432"/>
      </w:pPr>
      <w:rPr>
        <w:rFonts w:hint="default"/>
        <w:i w:val="0"/>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FFB1073"/>
    <w:multiLevelType w:val="hybridMultilevel"/>
    <w:tmpl w:val="6542F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3081EA3"/>
    <w:multiLevelType w:val="hybridMultilevel"/>
    <w:tmpl w:val="0658A1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477326C"/>
    <w:multiLevelType w:val="hybridMultilevel"/>
    <w:tmpl w:val="2B40878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nsid w:val="56FF2F15"/>
    <w:multiLevelType w:val="hybridMultilevel"/>
    <w:tmpl w:val="6882E290"/>
    <w:lvl w:ilvl="0" w:tplc="FA7AB432">
      <w:start w:val="1"/>
      <w:numFmt w:val="decimal"/>
      <w:lvlText w:val="%1."/>
      <w:lvlJc w:val="left"/>
      <w:pPr>
        <w:ind w:left="792" w:hanging="432"/>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85873A1"/>
    <w:multiLevelType w:val="hybridMultilevel"/>
    <w:tmpl w:val="8876BF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1C175F8"/>
    <w:multiLevelType w:val="hybridMultilevel"/>
    <w:tmpl w:val="0510A30C"/>
    <w:lvl w:ilvl="0" w:tplc="8E7E0FF4">
      <w:start w:val="1"/>
      <w:numFmt w:val="bullet"/>
      <w:lvlText w:val="•"/>
      <w:lvlJc w:val="left"/>
      <w:pPr>
        <w:tabs>
          <w:tab w:val="num" w:pos="720"/>
        </w:tabs>
        <w:ind w:left="720" w:hanging="360"/>
      </w:pPr>
      <w:rPr>
        <w:rFonts w:ascii="Arial" w:hAnsi="Arial" w:hint="default"/>
      </w:rPr>
    </w:lvl>
    <w:lvl w:ilvl="1" w:tplc="57888C74">
      <w:start w:val="1"/>
      <w:numFmt w:val="bullet"/>
      <w:lvlText w:val="•"/>
      <w:lvlJc w:val="left"/>
      <w:pPr>
        <w:tabs>
          <w:tab w:val="num" w:pos="1440"/>
        </w:tabs>
        <w:ind w:left="1440" w:hanging="360"/>
      </w:pPr>
      <w:rPr>
        <w:rFonts w:ascii="Arial" w:hAnsi="Arial" w:hint="default"/>
      </w:rPr>
    </w:lvl>
    <w:lvl w:ilvl="2" w:tplc="B6EE400C" w:tentative="1">
      <w:start w:val="1"/>
      <w:numFmt w:val="bullet"/>
      <w:lvlText w:val="•"/>
      <w:lvlJc w:val="left"/>
      <w:pPr>
        <w:tabs>
          <w:tab w:val="num" w:pos="2160"/>
        </w:tabs>
        <w:ind w:left="2160" w:hanging="360"/>
      </w:pPr>
      <w:rPr>
        <w:rFonts w:ascii="Arial" w:hAnsi="Arial" w:hint="default"/>
      </w:rPr>
    </w:lvl>
    <w:lvl w:ilvl="3" w:tplc="58FE732C" w:tentative="1">
      <w:start w:val="1"/>
      <w:numFmt w:val="bullet"/>
      <w:lvlText w:val="•"/>
      <w:lvlJc w:val="left"/>
      <w:pPr>
        <w:tabs>
          <w:tab w:val="num" w:pos="2880"/>
        </w:tabs>
        <w:ind w:left="2880" w:hanging="360"/>
      </w:pPr>
      <w:rPr>
        <w:rFonts w:ascii="Arial" w:hAnsi="Arial" w:hint="default"/>
      </w:rPr>
    </w:lvl>
    <w:lvl w:ilvl="4" w:tplc="C74E713E" w:tentative="1">
      <w:start w:val="1"/>
      <w:numFmt w:val="bullet"/>
      <w:lvlText w:val="•"/>
      <w:lvlJc w:val="left"/>
      <w:pPr>
        <w:tabs>
          <w:tab w:val="num" w:pos="3600"/>
        </w:tabs>
        <w:ind w:left="3600" w:hanging="360"/>
      </w:pPr>
      <w:rPr>
        <w:rFonts w:ascii="Arial" w:hAnsi="Arial" w:hint="default"/>
      </w:rPr>
    </w:lvl>
    <w:lvl w:ilvl="5" w:tplc="EBF25888" w:tentative="1">
      <w:start w:val="1"/>
      <w:numFmt w:val="bullet"/>
      <w:lvlText w:val="•"/>
      <w:lvlJc w:val="left"/>
      <w:pPr>
        <w:tabs>
          <w:tab w:val="num" w:pos="4320"/>
        </w:tabs>
        <w:ind w:left="4320" w:hanging="360"/>
      </w:pPr>
      <w:rPr>
        <w:rFonts w:ascii="Arial" w:hAnsi="Arial" w:hint="default"/>
      </w:rPr>
    </w:lvl>
    <w:lvl w:ilvl="6" w:tplc="F3721C32" w:tentative="1">
      <w:start w:val="1"/>
      <w:numFmt w:val="bullet"/>
      <w:lvlText w:val="•"/>
      <w:lvlJc w:val="left"/>
      <w:pPr>
        <w:tabs>
          <w:tab w:val="num" w:pos="5040"/>
        </w:tabs>
        <w:ind w:left="5040" w:hanging="360"/>
      </w:pPr>
      <w:rPr>
        <w:rFonts w:ascii="Arial" w:hAnsi="Arial" w:hint="default"/>
      </w:rPr>
    </w:lvl>
    <w:lvl w:ilvl="7" w:tplc="0D086FF0" w:tentative="1">
      <w:start w:val="1"/>
      <w:numFmt w:val="bullet"/>
      <w:lvlText w:val="•"/>
      <w:lvlJc w:val="left"/>
      <w:pPr>
        <w:tabs>
          <w:tab w:val="num" w:pos="5760"/>
        </w:tabs>
        <w:ind w:left="5760" w:hanging="360"/>
      </w:pPr>
      <w:rPr>
        <w:rFonts w:ascii="Arial" w:hAnsi="Arial" w:hint="default"/>
      </w:rPr>
    </w:lvl>
    <w:lvl w:ilvl="8" w:tplc="EC30972A" w:tentative="1">
      <w:start w:val="1"/>
      <w:numFmt w:val="bullet"/>
      <w:lvlText w:val="•"/>
      <w:lvlJc w:val="left"/>
      <w:pPr>
        <w:tabs>
          <w:tab w:val="num" w:pos="6480"/>
        </w:tabs>
        <w:ind w:left="6480" w:hanging="360"/>
      </w:pPr>
      <w:rPr>
        <w:rFonts w:ascii="Arial" w:hAnsi="Arial" w:hint="default"/>
      </w:rPr>
    </w:lvl>
  </w:abstractNum>
  <w:abstractNum w:abstractNumId="25">
    <w:nsid w:val="62E47FCB"/>
    <w:multiLevelType w:val="hybridMultilevel"/>
    <w:tmpl w:val="63C8691A"/>
    <w:lvl w:ilvl="0" w:tplc="4D24B99A">
      <w:start w:val="1"/>
      <w:numFmt w:val="decimal"/>
      <w:lvlText w:val="%1."/>
      <w:lvlJc w:val="left"/>
      <w:pPr>
        <w:ind w:left="792" w:hanging="432"/>
      </w:pPr>
      <w:rPr>
        <w:rFonts w:hint="default"/>
        <w:i w:val="0"/>
      </w:rPr>
    </w:lvl>
    <w:lvl w:ilvl="1" w:tplc="97DE9E28">
      <w:start w:val="1"/>
      <w:numFmt w:val="lowerLetter"/>
      <w:lvlText w:val="(%2)"/>
      <w:lvlJc w:val="left"/>
      <w:pPr>
        <w:ind w:left="1584" w:hanging="504"/>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D053A9E"/>
    <w:multiLevelType w:val="hybridMultilevel"/>
    <w:tmpl w:val="FE2A5FD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E6C7275"/>
    <w:multiLevelType w:val="hybridMultilevel"/>
    <w:tmpl w:val="8B50145A"/>
    <w:lvl w:ilvl="0" w:tplc="29669732">
      <w:start w:val="1"/>
      <w:numFmt w:val="bullet"/>
      <w:lvlText w:val="•"/>
      <w:lvlJc w:val="left"/>
      <w:pPr>
        <w:tabs>
          <w:tab w:val="num" w:pos="720"/>
        </w:tabs>
        <w:ind w:left="720" w:hanging="360"/>
      </w:pPr>
      <w:rPr>
        <w:rFonts w:ascii="Arial" w:hAnsi="Arial" w:hint="default"/>
      </w:rPr>
    </w:lvl>
    <w:lvl w:ilvl="1" w:tplc="F45E6FAE" w:tentative="1">
      <w:start w:val="1"/>
      <w:numFmt w:val="bullet"/>
      <w:lvlText w:val="•"/>
      <w:lvlJc w:val="left"/>
      <w:pPr>
        <w:tabs>
          <w:tab w:val="num" w:pos="1440"/>
        </w:tabs>
        <w:ind w:left="1440" w:hanging="360"/>
      </w:pPr>
      <w:rPr>
        <w:rFonts w:ascii="Arial" w:hAnsi="Arial" w:hint="default"/>
      </w:rPr>
    </w:lvl>
    <w:lvl w:ilvl="2" w:tplc="C3E238F0" w:tentative="1">
      <w:start w:val="1"/>
      <w:numFmt w:val="bullet"/>
      <w:lvlText w:val="•"/>
      <w:lvlJc w:val="left"/>
      <w:pPr>
        <w:tabs>
          <w:tab w:val="num" w:pos="2160"/>
        </w:tabs>
        <w:ind w:left="2160" w:hanging="360"/>
      </w:pPr>
      <w:rPr>
        <w:rFonts w:ascii="Arial" w:hAnsi="Arial" w:hint="default"/>
      </w:rPr>
    </w:lvl>
    <w:lvl w:ilvl="3" w:tplc="E12E25DA" w:tentative="1">
      <w:start w:val="1"/>
      <w:numFmt w:val="bullet"/>
      <w:lvlText w:val="•"/>
      <w:lvlJc w:val="left"/>
      <w:pPr>
        <w:tabs>
          <w:tab w:val="num" w:pos="2880"/>
        </w:tabs>
        <w:ind w:left="2880" w:hanging="360"/>
      </w:pPr>
      <w:rPr>
        <w:rFonts w:ascii="Arial" w:hAnsi="Arial" w:hint="default"/>
      </w:rPr>
    </w:lvl>
    <w:lvl w:ilvl="4" w:tplc="9B34938A" w:tentative="1">
      <w:start w:val="1"/>
      <w:numFmt w:val="bullet"/>
      <w:lvlText w:val="•"/>
      <w:lvlJc w:val="left"/>
      <w:pPr>
        <w:tabs>
          <w:tab w:val="num" w:pos="3600"/>
        </w:tabs>
        <w:ind w:left="3600" w:hanging="360"/>
      </w:pPr>
      <w:rPr>
        <w:rFonts w:ascii="Arial" w:hAnsi="Arial" w:hint="default"/>
      </w:rPr>
    </w:lvl>
    <w:lvl w:ilvl="5" w:tplc="A000BF9E" w:tentative="1">
      <w:start w:val="1"/>
      <w:numFmt w:val="bullet"/>
      <w:lvlText w:val="•"/>
      <w:lvlJc w:val="left"/>
      <w:pPr>
        <w:tabs>
          <w:tab w:val="num" w:pos="4320"/>
        </w:tabs>
        <w:ind w:left="4320" w:hanging="360"/>
      </w:pPr>
      <w:rPr>
        <w:rFonts w:ascii="Arial" w:hAnsi="Arial" w:hint="default"/>
      </w:rPr>
    </w:lvl>
    <w:lvl w:ilvl="6" w:tplc="8E9C7F14" w:tentative="1">
      <w:start w:val="1"/>
      <w:numFmt w:val="bullet"/>
      <w:lvlText w:val="•"/>
      <w:lvlJc w:val="left"/>
      <w:pPr>
        <w:tabs>
          <w:tab w:val="num" w:pos="5040"/>
        </w:tabs>
        <w:ind w:left="5040" w:hanging="360"/>
      </w:pPr>
      <w:rPr>
        <w:rFonts w:ascii="Arial" w:hAnsi="Arial" w:hint="default"/>
      </w:rPr>
    </w:lvl>
    <w:lvl w:ilvl="7" w:tplc="BDFAA9A6" w:tentative="1">
      <w:start w:val="1"/>
      <w:numFmt w:val="bullet"/>
      <w:lvlText w:val="•"/>
      <w:lvlJc w:val="left"/>
      <w:pPr>
        <w:tabs>
          <w:tab w:val="num" w:pos="5760"/>
        </w:tabs>
        <w:ind w:left="5760" w:hanging="360"/>
      </w:pPr>
      <w:rPr>
        <w:rFonts w:ascii="Arial" w:hAnsi="Arial" w:hint="default"/>
      </w:rPr>
    </w:lvl>
    <w:lvl w:ilvl="8" w:tplc="AFE67F30" w:tentative="1">
      <w:start w:val="1"/>
      <w:numFmt w:val="bullet"/>
      <w:lvlText w:val="•"/>
      <w:lvlJc w:val="left"/>
      <w:pPr>
        <w:tabs>
          <w:tab w:val="num" w:pos="6480"/>
        </w:tabs>
        <w:ind w:left="6480" w:hanging="360"/>
      </w:pPr>
      <w:rPr>
        <w:rFonts w:ascii="Arial" w:hAnsi="Arial" w:hint="default"/>
      </w:rPr>
    </w:lvl>
  </w:abstractNum>
  <w:abstractNum w:abstractNumId="28">
    <w:nsid w:val="6ED240AA"/>
    <w:multiLevelType w:val="hybridMultilevel"/>
    <w:tmpl w:val="6EDEA32C"/>
    <w:lvl w:ilvl="0" w:tplc="0A84B610">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D6D084AE" w:tentative="1">
      <w:start w:val="1"/>
      <w:numFmt w:val="bullet"/>
      <w:lvlText w:val=""/>
      <w:lvlJc w:val="left"/>
      <w:pPr>
        <w:tabs>
          <w:tab w:val="num" w:pos="2160"/>
        </w:tabs>
        <w:ind w:left="2160" w:hanging="360"/>
      </w:pPr>
      <w:rPr>
        <w:rFonts w:ascii="Wingdings" w:hAnsi="Wingdings" w:hint="default"/>
      </w:rPr>
    </w:lvl>
    <w:lvl w:ilvl="3" w:tplc="9ED61B2C" w:tentative="1">
      <w:start w:val="1"/>
      <w:numFmt w:val="bullet"/>
      <w:lvlText w:val=""/>
      <w:lvlJc w:val="left"/>
      <w:pPr>
        <w:tabs>
          <w:tab w:val="num" w:pos="2880"/>
        </w:tabs>
        <w:ind w:left="2880" w:hanging="360"/>
      </w:pPr>
      <w:rPr>
        <w:rFonts w:ascii="Symbol" w:hAnsi="Symbol" w:hint="default"/>
      </w:rPr>
    </w:lvl>
    <w:lvl w:ilvl="4" w:tplc="C792E4D4" w:tentative="1">
      <w:start w:val="1"/>
      <w:numFmt w:val="bullet"/>
      <w:lvlText w:val="o"/>
      <w:lvlJc w:val="left"/>
      <w:pPr>
        <w:tabs>
          <w:tab w:val="num" w:pos="3600"/>
        </w:tabs>
        <w:ind w:left="3600" w:hanging="360"/>
      </w:pPr>
      <w:rPr>
        <w:rFonts w:ascii="Courier New" w:hAnsi="Courier New" w:cs="Courier New" w:hint="default"/>
      </w:rPr>
    </w:lvl>
    <w:lvl w:ilvl="5" w:tplc="3F261900" w:tentative="1">
      <w:start w:val="1"/>
      <w:numFmt w:val="bullet"/>
      <w:lvlText w:val=""/>
      <w:lvlJc w:val="left"/>
      <w:pPr>
        <w:tabs>
          <w:tab w:val="num" w:pos="4320"/>
        </w:tabs>
        <w:ind w:left="4320" w:hanging="360"/>
      </w:pPr>
      <w:rPr>
        <w:rFonts w:ascii="Wingdings" w:hAnsi="Wingdings" w:hint="default"/>
      </w:rPr>
    </w:lvl>
    <w:lvl w:ilvl="6" w:tplc="77DEE072" w:tentative="1">
      <w:start w:val="1"/>
      <w:numFmt w:val="bullet"/>
      <w:lvlText w:val=""/>
      <w:lvlJc w:val="left"/>
      <w:pPr>
        <w:tabs>
          <w:tab w:val="num" w:pos="5040"/>
        </w:tabs>
        <w:ind w:left="5040" w:hanging="360"/>
      </w:pPr>
      <w:rPr>
        <w:rFonts w:ascii="Symbol" w:hAnsi="Symbol" w:hint="default"/>
      </w:rPr>
    </w:lvl>
    <w:lvl w:ilvl="7" w:tplc="111A6FEA" w:tentative="1">
      <w:start w:val="1"/>
      <w:numFmt w:val="bullet"/>
      <w:lvlText w:val="o"/>
      <w:lvlJc w:val="left"/>
      <w:pPr>
        <w:tabs>
          <w:tab w:val="num" w:pos="5760"/>
        </w:tabs>
        <w:ind w:left="5760" w:hanging="360"/>
      </w:pPr>
      <w:rPr>
        <w:rFonts w:ascii="Courier New" w:hAnsi="Courier New" w:cs="Courier New" w:hint="default"/>
      </w:rPr>
    </w:lvl>
    <w:lvl w:ilvl="8" w:tplc="E5AED06A" w:tentative="1">
      <w:start w:val="1"/>
      <w:numFmt w:val="bullet"/>
      <w:lvlText w:val=""/>
      <w:lvlJc w:val="left"/>
      <w:pPr>
        <w:tabs>
          <w:tab w:val="num" w:pos="6480"/>
        </w:tabs>
        <w:ind w:left="6480" w:hanging="360"/>
      </w:pPr>
      <w:rPr>
        <w:rFonts w:ascii="Wingdings" w:hAnsi="Wingdings" w:hint="default"/>
      </w:rPr>
    </w:lvl>
  </w:abstractNum>
  <w:abstractNum w:abstractNumId="29">
    <w:nsid w:val="7A142007"/>
    <w:multiLevelType w:val="hybridMultilevel"/>
    <w:tmpl w:val="A66E425E"/>
    <w:lvl w:ilvl="0" w:tplc="0C090017">
      <w:start w:val="1"/>
      <w:numFmt w:val="lowerLetter"/>
      <w:lvlText w:val="%1)"/>
      <w:lvlJc w:val="left"/>
      <w:pPr>
        <w:ind w:left="1512" w:hanging="360"/>
      </w:p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30">
    <w:nsid w:val="7B554643"/>
    <w:multiLevelType w:val="hybridMultilevel"/>
    <w:tmpl w:val="7B107D2A"/>
    <w:lvl w:ilvl="0" w:tplc="0C090017">
      <w:start w:val="1"/>
      <w:numFmt w:val="lowerLetter"/>
      <w:lvlText w:val="%1)"/>
      <w:lvlJc w:val="left"/>
      <w:pPr>
        <w:ind w:left="1512" w:hanging="360"/>
      </w:p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31">
    <w:nsid w:val="7EF95EBD"/>
    <w:multiLevelType w:val="hybridMultilevel"/>
    <w:tmpl w:val="0BEA7A02"/>
    <w:lvl w:ilvl="0" w:tplc="0C09000F">
      <w:start w:val="1"/>
      <w:numFmt w:val="decimal"/>
      <w:lvlText w:val="%1."/>
      <w:lvlJc w:val="left"/>
      <w:pPr>
        <w:ind w:left="1512" w:hanging="360"/>
      </w:p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num w:numId="1">
    <w:abstractNumId w:val="11"/>
  </w:num>
  <w:num w:numId="2">
    <w:abstractNumId w:val="28"/>
  </w:num>
  <w:num w:numId="3">
    <w:abstractNumId w:val="1"/>
  </w:num>
  <w:num w:numId="4">
    <w:abstractNumId w:val="17"/>
  </w:num>
  <w:num w:numId="5">
    <w:abstractNumId w:val="4"/>
  </w:num>
  <w:num w:numId="6">
    <w:abstractNumId w:val="20"/>
  </w:num>
  <w:num w:numId="7">
    <w:abstractNumId w:val="23"/>
  </w:num>
  <w:num w:numId="8">
    <w:abstractNumId w:val="2"/>
  </w:num>
  <w:num w:numId="9">
    <w:abstractNumId w:val="10"/>
  </w:num>
  <w:num w:numId="10">
    <w:abstractNumId w:val="25"/>
  </w:num>
  <w:num w:numId="11">
    <w:abstractNumId w:val="22"/>
  </w:num>
  <w:num w:numId="12">
    <w:abstractNumId w:val="26"/>
  </w:num>
  <w:num w:numId="13">
    <w:abstractNumId w:val="0"/>
  </w:num>
  <w:num w:numId="14">
    <w:abstractNumId w:val="9"/>
  </w:num>
  <w:num w:numId="15">
    <w:abstractNumId w:val="31"/>
  </w:num>
  <w:num w:numId="16">
    <w:abstractNumId w:val="5"/>
  </w:num>
  <w:num w:numId="17">
    <w:abstractNumId w:val="14"/>
  </w:num>
  <w:num w:numId="18">
    <w:abstractNumId w:val="12"/>
  </w:num>
  <w:num w:numId="19">
    <w:abstractNumId w:val="18"/>
  </w:num>
  <w:num w:numId="20">
    <w:abstractNumId w:val="8"/>
  </w:num>
  <w:num w:numId="21">
    <w:abstractNumId w:val="13"/>
  </w:num>
  <w:num w:numId="22">
    <w:abstractNumId w:val="30"/>
  </w:num>
  <w:num w:numId="23">
    <w:abstractNumId w:val="6"/>
  </w:num>
  <w:num w:numId="24">
    <w:abstractNumId w:val="15"/>
  </w:num>
  <w:num w:numId="25">
    <w:abstractNumId w:val="21"/>
  </w:num>
  <w:num w:numId="26">
    <w:abstractNumId w:val="29"/>
  </w:num>
  <w:num w:numId="27">
    <w:abstractNumId w:val="3"/>
  </w:num>
  <w:num w:numId="28">
    <w:abstractNumId w:val="19"/>
  </w:num>
  <w:num w:numId="29">
    <w:abstractNumId w:val="7"/>
  </w:num>
  <w:num w:numId="30">
    <w:abstractNumId w:val="27"/>
  </w:num>
  <w:num w:numId="31">
    <w:abstractNumId w:val="24"/>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2D4"/>
    <w:rsid w:val="00025CD7"/>
    <w:rsid w:val="00032511"/>
    <w:rsid w:val="000422DD"/>
    <w:rsid w:val="00043B91"/>
    <w:rsid w:val="000533A5"/>
    <w:rsid w:val="00077FC6"/>
    <w:rsid w:val="00080EF5"/>
    <w:rsid w:val="001006C4"/>
    <w:rsid w:val="00103DBD"/>
    <w:rsid w:val="00107FE0"/>
    <w:rsid w:val="00154585"/>
    <w:rsid w:val="00167688"/>
    <w:rsid w:val="00182002"/>
    <w:rsid w:val="0018619A"/>
    <w:rsid w:val="001A13E6"/>
    <w:rsid w:val="001B7E17"/>
    <w:rsid w:val="001C63A8"/>
    <w:rsid w:val="001E3B91"/>
    <w:rsid w:val="00277AC1"/>
    <w:rsid w:val="00297EF8"/>
    <w:rsid w:val="002B1CC7"/>
    <w:rsid w:val="002B55B1"/>
    <w:rsid w:val="002C44AD"/>
    <w:rsid w:val="002C5CEB"/>
    <w:rsid w:val="00330FC2"/>
    <w:rsid w:val="003362D4"/>
    <w:rsid w:val="00363C6D"/>
    <w:rsid w:val="00374AC8"/>
    <w:rsid w:val="003E30A3"/>
    <w:rsid w:val="003E6196"/>
    <w:rsid w:val="003F4CDE"/>
    <w:rsid w:val="003F7888"/>
    <w:rsid w:val="00431172"/>
    <w:rsid w:val="00457C9D"/>
    <w:rsid w:val="0047721C"/>
    <w:rsid w:val="004E1280"/>
    <w:rsid w:val="005343A4"/>
    <w:rsid w:val="00546FEB"/>
    <w:rsid w:val="00561244"/>
    <w:rsid w:val="005618D4"/>
    <w:rsid w:val="0058137A"/>
    <w:rsid w:val="00596C7A"/>
    <w:rsid w:val="005B662A"/>
    <w:rsid w:val="005C0DEB"/>
    <w:rsid w:val="005C5F45"/>
    <w:rsid w:val="005E3739"/>
    <w:rsid w:val="006239CF"/>
    <w:rsid w:val="00640ADD"/>
    <w:rsid w:val="006423B0"/>
    <w:rsid w:val="00690D38"/>
    <w:rsid w:val="006B6FF8"/>
    <w:rsid w:val="006F2AA1"/>
    <w:rsid w:val="006F52DB"/>
    <w:rsid w:val="0073388A"/>
    <w:rsid w:val="00754D8A"/>
    <w:rsid w:val="0076685A"/>
    <w:rsid w:val="007A7A54"/>
    <w:rsid w:val="007B2491"/>
    <w:rsid w:val="007E5A92"/>
    <w:rsid w:val="0083362B"/>
    <w:rsid w:val="00874F05"/>
    <w:rsid w:val="00890015"/>
    <w:rsid w:val="008C584A"/>
    <w:rsid w:val="00931AA5"/>
    <w:rsid w:val="00966321"/>
    <w:rsid w:val="0098663E"/>
    <w:rsid w:val="009A5133"/>
    <w:rsid w:val="009A5DC9"/>
    <w:rsid w:val="009D5160"/>
    <w:rsid w:val="009F4AEC"/>
    <w:rsid w:val="009F5299"/>
    <w:rsid w:val="00A14E7A"/>
    <w:rsid w:val="00A4130F"/>
    <w:rsid w:val="00A54C38"/>
    <w:rsid w:val="00A560DD"/>
    <w:rsid w:val="00A62F20"/>
    <w:rsid w:val="00A73FED"/>
    <w:rsid w:val="00B43AE4"/>
    <w:rsid w:val="00B44928"/>
    <w:rsid w:val="00B45E8C"/>
    <w:rsid w:val="00B720C3"/>
    <w:rsid w:val="00B931D0"/>
    <w:rsid w:val="00BB4A95"/>
    <w:rsid w:val="00BE1050"/>
    <w:rsid w:val="00BE41C5"/>
    <w:rsid w:val="00C021CA"/>
    <w:rsid w:val="00C56572"/>
    <w:rsid w:val="00C768EE"/>
    <w:rsid w:val="00C9709C"/>
    <w:rsid w:val="00CD21D4"/>
    <w:rsid w:val="00D03E3E"/>
    <w:rsid w:val="00D15A1B"/>
    <w:rsid w:val="00D8237E"/>
    <w:rsid w:val="00D94DAF"/>
    <w:rsid w:val="00E11875"/>
    <w:rsid w:val="00E21313"/>
    <w:rsid w:val="00E37C97"/>
    <w:rsid w:val="00E563A2"/>
    <w:rsid w:val="00ED3D5F"/>
    <w:rsid w:val="00F10AA3"/>
    <w:rsid w:val="00F56592"/>
    <w:rsid w:val="00FA06E2"/>
    <w:rsid w:val="00FC51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szCs w:val="20"/>
    </w:rPr>
  </w:style>
  <w:style w:type="paragraph" w:styleId="Heading2">
    <w:name w:val="heading 2"/>
    <w:basedOn w:val="Normal"/>
    <w:next w:val="Normal"/>
    <w:qFormat/>
    <w:rsid w:val="002B55B1"/>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2B55B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561" w:right="655"/>
      <w:jc w:val="both"/>
    </w:pPr>
    <w:rPr>
      <w:b/>
      <w:bCs/>
    </w:rPr>
  </w:style>
  <w:style w:type="paragraph" w:styleId="BodyText">
    <w:name w:val="Body Text"/>
    <w:basedOn w:val="Normal"/>
    <w:rPr>
      <w:b/>
      <w:szCs w:val="20"/>
    </w:rPr>
  </w:style>
  <w:style w:type="paragraph" w:styleId="BodyTextIndent">
    <w:name w:val="Body Text Indent"/>
    <w:basedOn w:val="Normal"/>
    <w:rsid w:val="002B55B1"/>
    <w:pPr>
      <w:spacing w:after="120"/>
      <w:ind w:left="283"/>
    </w:pPr>
  </w:style>
  <w:style w:type="paragraph" w:styleId="BalloonText">
    <w:name w:val="Balloon Text"/>
    <w:basedOn w:val="Normal"/>
    <w:link w:val="BalloonTextChar"/>
    <w:rsid w:val="00966321"/>
    <w:rPr>
      <w:rFonts w:ascii="Tahoma" w:hAnsi="Tahoma" w:cs="Tahoma"/>
      <w:sz w:val="16"/>
      <w:szCs w:val="16"/>
    </w:rPr>
  </w:style>
  <w:style w:type="character" w:customStyle="1" w:styleId="BalloonTextChar">
    <w:name w:val="Balloon Text Char"/>
    <w:basedOn w:val="DefaultParagraphFont"/>
    <w:link w:val="BalloonText"/>
    <w:rsid w:val="00966321"/>
    <w:rPr>
      <w:rFonts w:ascii="Tahoma" w:hAnsi="Tahoma" w:cs="Tahoma"/>
      <w:sz w:val="16"/>
      <w:szCs w:val="16"/>
      <w:lang w:val="en-US" w:eastAsia="en-US"/>
    </w:rPr>
  </w:style>
  <w:style w:type="paragraph" w:styleId="ListParagraph">
    <w:name w:val="List Paragraph"/>
    <w:basedOn w:val="Normal"/>
    <w:uiPriority w:val="34"/>
    <w:qFormat/>
    <w:rsid w:val="00E11875"/>
    <w:pPr>
      <w:ind w:left="720"/>
      <w:contextualSpacing/>
    </w:pPr>
  </w:style>
  <w:style w:type="paragraph" w:styleId="NormalWeb">
    <w:name w:val="Normal (Web)"/>
    <w:basedOn w:val="Normal"/>
    <w:uiPriority w:val="99"/>
    <w:unhideWhenUsed/>
    <w:rsid w:val="00BB4A95"/>
    <w:pPr>
      <w:spacing w:before="100" w:beforeAutospacing="1" w:after="100" w:afterAutospacing="1"/>
    </w:pPr>
    <w:rPr>
      <w:lang w:val="en-AU" w:eastAsia="en-AU"/>
    </w:rPr>
  </w:style>
  <w:style w:type="character" w:styleId="CommentReference">
    <w:name w:val="annotation reference"/>
    <w:basedOn w:val="DefaultParagraphFont"/>
    <w:rsid w:val="001C63A8"/>
    <w:rPr>
      <w:sz w:val="16"/>
      <w:szCs w:val="16"/>
    </w:rPr>
  </w:style>
  <w:style w:type="paragraph" w:styleId="CommentText">
    <w:name w:val="annotation text"/>
    <w:basedOn w:val="Normal"/>
    <w:link w:val="CommentTextChar"/>
    <w:rsid w:val="001C63A8"/>
    <w:rPr>
      <w:sz w:val="20"/>
      <w:szCs w:val="20"/>
    </w:rPr>
  </w:style>
  <w:style w:type="character" w:customStyle="1" w:styleId="CommentTextChar">
    <w:name w:val="Comment Text Char"/>
    <w:basedOn w:val="DefaultParagraphFont"/>
    <w:link w:val="CommentText"/>
    <w:rsid w:val="001C63A8"/>
    <w:rPr>
      <w:lang w:val="en-US" w:eastAsia="en-US"/>
    </w:rPr>
  </w:style>
  <w:style w:type="paragraph" w:styleId="CommentSubject">
    <w:name w:val="annotation subject"/>
    <w:basedOn w:val="CommentText"/>
    <w:next w:val="CommentText"/>
    <w:link w:val="CommentSubjectChar"/>
    <w:rsid w:val="001C63A8"/>
    <w:rPr>
      <w:b/>
      <w:bCs/>
    </w:rPr>
  </w:style>
  <w:style w:type="character" w:customStyle="1" w:styleId="CommentSubjectChar">
    <w:name w:val="Comment Subject Char"/>
    <w:basedOn w:val="CommentTextChar"/>
    <w:link w:val="CommentSubject"/>
    <w:rsid w:val="001C63A8"/>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szCs w:val="20"/>
    </w:rPr>
  </w:style>
  <w:style w:type="paragraph" w:styleId="Heading2">
    <w:name w:val="heading 2"/>
    <w:basedOn w:val="Normal"/>
    <w:next w:val="Normal"/>
    <w:qFormat/>
    <w:rsid w:val="002B55B1"/>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2B55B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561" w:right="655"/>
      <w:jc w:val="both"/>
    </w:pPr>
    <w:rPr>
      <w:b/>
      <w:bCs/>
    </w:rPr>
  </w:style>
  <w:style w:type="paragraph" w:styleId="BodyText">
    <w:name w:val="Body Text"/>
    <w:basedOn w:val="Normal"/>
    <w:rPr>
      <w:b/>
      <w:szCs w:val="20"/>
    </w:rPr>
  </w:style>
  <w:style w:type="paragraph" w:styleId="BodyTextIndent">
    <w:name w:val="Body Text Indent"/>
    <w:basedOn w:val="Normal"/>
    <w:rsid w:val="002B55B1"/>
    <w:pPr>
      <w:spacing w:after="120"/>
      <w:ind w:left="283"/>
    </w:pPr>
  </w:style>
  <w:style w:type="paragraph" w:styleId="BalloonText">
    <w:name w:val="Balloon Text"/>
    <w:basedOn w:val="Normal"/>
    <w:link w:val="BalloonTextChar"/>
    <w:rsid w:val="00966321"/>
    <w:rPr>
      <w:rFonts w:ascii="Tahoma" w:hAnsi="Tahoma" w:cs="Tahoma"/>
      <w:sz w:val="16"/>
      <w:szCs w:val="16"/>
    </w:rPr>
  </w:style>
  <w:style w:type="character" w:customStyle="1" w:styleId="BalloonTextChar">
    <w:name w:val="Balloon Text Char"/>
    <w:basedOn w:val="DefaultParagraphFont"/>
    <w:link w:val="BalloonText"/>
    <w:rsid w:val="00966321"/>
    <w:rPr>
      <w:rFonts w:ascii="Tahoma" w:hAnsi="Tahoma" w:cs="Tahoma"/>
      <w:sz w:val="16"/>
      <w:szCs w:val="16"/>
      <w:lang w:val="en-US" w:eastAsia="en-US"/>
    </w:rPr>
  </w:style>
  <w:style w:type="paragraph" w:styleId="ListParagraph">
    <w:name w:val="List Paragraph"/>
    <w:basedOn w:val="Normal"/>
    <w:uiPriority w:val="34"/>
    <w:qFormat/>
    <w:rsid w:val="00E11875"/>
    <w:pPr>
      <w:ind w:left="720"/>
      <w:contextualSpacing/>
    </w:pPr>
  </w:style>
  <w:style w:type="paragraph" w:styleId="NormalWeb">
    <w:name w:val="Normal (Web)"/>
    <w:basedOn w:val="Normal"/>
    <w:uiPriority w:val="99"/>
    <w:unhideWhenUsed/>
    <w:rsid w:val="00BB4A95"/>
    <w:pPr>
      <w:spacing w:before="100" w:beforeAutospacing="1" w:after="100" w:afterAutospacing="1"/>
    </w:pPr>
    <w:rPr>
      <w:lang w:val="en-AU" w:eastAsia="en-AU"/>
    </w:rPr>
  </w:style>
  <w:style w:type="character" w:styleId="CommentReference">
    <w:name w:val="annotation reference"/>
    <w:basedOn w:val="DefaultParagraphFont"/>
    <w:rsid w:val="001C63A8"/>
    <w:rPr>
      <w:sz w:val="16"/>
      <w:szCs w:val="16"/>
    </w:rPr>
  </w:style>
  <w:style w:type="paragraph" w:styleId="CommentText">
    <w:name w:val="annotation text"/>
    <w:basedOn w:val="Normal"/>
    <w:link w:val="CommentTextChar"/>
    <w:rsid w:val="001C63A8"/>
    <w:rPr>
      <w:sz w:val="20"/>
      <w:szCs w:val="20"/>
    </w:rPr>
  </w:style>
  <w:style w:type="character" w:customStyle="1" w:styleId="CommentTextChar">
    <w:name w:val="Comment Text Char"/>
    <w:basedOn w:val="DefaultParagraphFont"/>
    <w:link w:val="CommentText"/>
    <w:rsid w:val="001C63A8"/>
    <w:rPr>
      <w:lang w:val="en-US" w:eastAsia="en-US"/>
    </w:rPr>
  </w:style>
  <w:style w:type="paragraph" w:styleId="CommentSubject">
    <w:name w:val="annotation subject"/>
    <w:basedOn w:val="CommentText"/>
    <w:next w:val="CommentText"/>
    <w:link w:val="CommentSubjectChar"/>
    <w:rsid w:val="001C63A8"/>
    <w:rPr>
      <w:b/>
      <w:bCs/>
    </w:rPr>
  </w:style>
  <w:style w:type="character" w:customStyle="1" w:styleId="CommentSubjectChar">
    <w:name w:val="Comment Subject Char"/>
    <w:basedOn w:val="CommentTextChar"/>
    <w:link w:val="CommentSubject"/>
    <w:rsid w:val="001C63A8"/>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3439">
      <w:bodyDiv w:val="1"/>
      <w:marLeft w:val="0"/>
      <w:marRight w:val="0"/>
      <w:marTop w:val="0"/>
      <w:marBottom w:val="0"/>
      <w:divBdr>
        <w:top w:val="none" w:sz="0" w:space="0" w:color="auto"/>
        <w:left w:val="none" w:sz="0" w:space="0" w:color="auto"/>
        <w:bottom w:val="none" w:sz="0" w:space="0" w:color="auto"/>
        <w:right w:val="none" w:sz="0" w:space="0" w:color="auto"/>
      </w:divBdr>
    </w:div>
    <w:div w:id="156965276">
      <w:bodyDiv w:val="1"/>
      <w:marLeft w:val="0"/>
      <w:marRight w:val="0"/>
      <w:marTop w:val="0"/>
      <w:marBottom w:val="0"/>
      <w:divBdr>
        <w:top w:val="none" w:sz="0" w:space="0" w:color="auto"/>
        <w:left w:val="none" w:sz="0" w:space="0" w:color="auto"/>
        <w:bottom w:val="none" w:sz="0" w:space="0" w:color="auto"/>
        <w:right w:val="none" w:sz="0" w:space="0" w:color="auto"/>
      </w:divBdr>
    </w:div>
    <w:div w:id="192816414">
      <w:bodyDiv w:val="1"/>
      <w:marLeft w:val="0"/>
      <w:marRight w:val="0"/>
      <w:marTop w:val="0"/>
      <w:marBottom w:val="0"/>
      <w:divBdr>
        <w:top w:val="none" w:sz="0" w:space="0" w:color="auto"/>
        <w:left w:val="none" w:sz="0" w:space="0" w:color="auto"/>
        <w:bottom w:val="none" w:sz="0" w:space="0" w:color="auto"/>
        <w:right w:val="none" w:sz="0" w:space="0" w:color="auto"/>
      </w:divBdr>
    </w:div>
    <w:div w:id="437874584">
      <w:bodyDiv w:val="1"/>
      <w:marLeft w:val="0"/>
      <w:marRight w:val="0"/>
      <w:marTop w:val="0"/>
      <w:marBottom w:val="0"/>
      <w:divBdr>
        <w:top w:val="none" w:sz="0" w:space="0" w:color="auto"/>
        <w:left w:val="none" w:sz="0" w:space="0" w:color="auto"/>
        <w:bottom w:val="none" w:sz="0" w:space="0" w:color="auto"/>
        <w:right w:val="none" w:sz="0" w:space="0" w:color="auto"/>
      </w:divBdr>
    </w:div>
    <w:div w:id="506558846">
      <w:bodyDiv w:val="1"/>
      <w:marLeft w:val="0"/>
      <w:marRight w:val="0"/>
      <w:marTop w:val="0"/>
      <w:marBottom w:val="0"/>
      <w:divBdr>
        <w:top w:val="none" w:sz="0" w:space="0" w:color="auto"/>
        <w:left w:val="none" w:sz="0" w:space="0" w:color="auto"/>
        <w:bottom w:val="none" w:sz="0" w:space="0" w:color="auto"/>
        <w:right w:val="none" w:sz="0" w:space="0" w:color="auto"/>
      </w:divBdr>
    </w:div>
    <w:div w:id="707920363">
      <w:bodyDiv w:val="1"/>
      <w:marLeft w:val="0"/>
      <w:marRight w:val="0"/>
      <w:marTop w:val="0"/>
      <w:marBottom w:val="0"/>
      <w:divBdr>
        <w:top w:val="none" w:sz="0" w:space="0" w:color="auto"/>
        <w:left w:val="none" w:sz="0" w:space="0" w:color="auto"/>
        <w:bottom w:val="none" w:sz="0" w:space="0" w:color="auto"/>
        <w:right w:val="none" w:sz="0" w:space="0" w:color="auto"/>
      </w:divBdr>
    </w:div>
    <w:div w:id="757290382">
      <w:bodyDiv w:val="1"/>
      <w:marLeft w:val="0"/>
      <w:marRight w:val="0"/>
      <w:marTop w:val="0"/>
      <w:marBottom w:val="0"/>
      <w:divBdr>
        <w:top w:val="none" w:sz="0" w:space="0" w:color="auto"/>
        <w:left w:val="none" w:sz="0" w:space="0" w:color="auto"/>
        <w:bottom w:val="none" w:sz="0" w:space="0" w:color="auto"/>
        <w:right w:val="none" w:sz="0" w:space="0" w:color="auto"/>
      </w:divBdr>
    </w:div>
    <w:div w:id="793866800">
      <w:bodyDiv w:val="1"/>
      <w:marLeft w:val="0"/>
      <w:marRight w:val="0"/>
      <w:marTop w:val="0"/>
      <w:marBottom w:val="0"/>
      <w:divBdr>
        <w:top w:val="none" w:sz="0" w:space="0" w:color="auto"/>
        <w:left w:val="none" w:sz="0" w:space="0" w:color="auto"/>
        <w:bottom w:val="none" w:sz="0" w:space="0" w:color="auto"/>
        <w:right w:val="none" w:sz="0" w:space="0" w:color="auto"/>
      </w:divBdr>
    </w:div>
    <w:div w:id="825898795">
      <w:bodyDiv w:val="1"/>
      <w:marLeft w:val="0"/>
      <w:marRight w:val="0"/>
      <w:marTop w:val="0"/>
      <w:marBottom w:val="0"/>
      <w:divBdr>
        <w:top w:val="none" w:sz="0" w:space="0" w:color="auto"/>
        <w:left w:val="none" w:sz="0" w:space="0" w:color="auto"/>
        <w:bottom w:val="none" w:sz="0" w:space="0" w:color="auto"/>
        <w:right w:val="none" w:sz="0" w:space="0" w:color="auto"/>
      </w:divBdr>
    </w:div>
    <w:div w:id="903373325">
      <w:bodyDiv w:val="1"/>
      <w:marLeft w:val="0"/>
      <w:marRight w:val="0"/>
      <w:marTop w:val="0"/>
      <w:marBottom w:val="0"/>
      <w:divBdr>
        <w:top w:val="none" w:sz="0" w:space="0" w:color="auto"/>
        <w:left w:val="none" w:sz="0" w:space="0" w:color="auto"/>
        <w:bottom w:val="none" w:sz="0" w:space="0" w:color="auto"/>
        <w:right w:val="none" w:sz="0" w:space="0" w:color="auto"/>
      </w:divBdr>
    </w:div>
    <w:div w:id="959336459">
      <w:bodyDiv w:val="1"/>
      <w:marLeft w:val="0"/>
      <w:marRight w:val="0"/>
      <w:marTop w:val="0"/>
      <w:marBottom w:val="0"/>
      <w:divBdr>
        <w:top w:val="none" w:sz="0" w:space="0" w:color="auto"/>
        <w:left w:val="none" w:sz="0" w:space="0" w:color="auto"/>
        <w:bottom w:val="none" w:sz="0" w:space="0" w:color="auto"/>
        <w:right w:val="none" w:sz="0" w:space="0" w:color="auto"/>
      </w:divBdr>
    </w:div>
    <w:div w:id="1010909134">
      <w:bodyDiv w:val="1"/>
      <w:marLeft w:val="0"/>
      <w:marRight w:val="0"/>
      <w:marTop w:val="0"/>
      <w:marBottom w:val="0"/>
      <w:divBdr>
        <w:top w:val="none" w:sz="0" w:space="0" w:color="auto"/>
        <w:left w:val="none" w:sz="0" w:space="0" w:color="auto"/>
        <w:bottom w:val="none" w:sz="0" w:space="0" w:color="auto"/>
        <w:right w:val="none" w:sz="0" w:space="0" w:color="auto"/>
      </w:divBdr>
    </w:div>
    <w:div w:id="1013994171">
      <w:bodyDiv w:val="1"/>
      <w:marLeft w:val="0"/>
      <w:marRight w:val="0"/>
      <w:marTop w:val="0"/>
      <w:marBottom w:val="0"/>
      <w:divBdr>
        <w:top w:val="none" w:sz="0" w:space="0" w:color="auto"/>
        <w:left w:val="none" w:sz="0" w:space="0" w:color="auto"/>
        <w:bottom w:val="none" w:sz="0" w:space="0" w:color="auto"/>
        <w:right w:val="none" w:sz="0" w:space="0" w:color="auto"/>
      </w:divBdr>
      <w:divsChild>
        <w:div w:id="551813582">
          <w:marLeft w:val="720"/>
          <w:marRight w:val="0"/>
          <w:marTop w:val="0"/>
          <w:marBottom w:val="0"/>
          <w:divBdr>
            <w:top w:val="none" w:sz="0" w:space="0" w:color="auto"/>
            <w:left w:val="none" w:sz="0" w:space="0" w:color="auto"/>
            <w:bottom w:val="none" w:sz="0" w:space="0" w:color="auto"/>
            <w:right w:val="none" w:sz="0" w:space="0" w:color="auto"/>
          </w:divBdr>
        </w:div>
      </w:divsChild>
    </w:div>
    <w:div w:id="1230116388">
      <w:bodyDiv w:val="1"/>
      <w:marLeft w:val="0"/>
      <w:marRight w:val="0"/>
      <w:marTop w:val="0"/>
      <w:marBottom w:val="0"/>
      <w:divBdr>
        <w:top w:val="none" w:sz="0" w:space="0" w:color="auto"/>
        <w:left w:val="none" w:sz="0" w:space="0" w:color="auto"/>
        <w:bottom w:val="none" w:sz="0" w:space="0" w:color="auto"/>
        <w:right w:val="none" w:sz="0" w:space="0" w:color="auto"/>
      </w:divBdr>
    </w:div>
    <w:div w:id="1356997626">
      <w:bodyDiv w:val="1"/>
      <w:marLeft w:val="0"/>
      <w:marRight w:val="0"/>
      <w:marTop w:val="0"/>
      <w:marBottom w:val="0"/>
      <w:divBdr>
        <w:top w:val="none" w:sz="0" w:space="0" w:color="auto"/>
        <w:left w:val="none" w:sz="0" w:space="0" w:color="auto"/>
        <w:bottom w:val="none" w:sz="0" w:space="0" w:color="auto"/>
        <w:right w:val="none" w:sz="0" w:space="0" w:color="auto"/>
      </w:divBdr>
    </w:div>
    <w:div w:id="1363894795">
      <w:bodyDiv w:val="1"/>
      <w:marLeft w:val="0"/>
      <w:marRight w:val="0"/>
      <w:marTop w:val="0"/>
      <w:marBottom w:val="0"/>
      <w:divBdr>
        <w:top w:val="none" w:sz="0" w:space="0" w:color="auto"/>
        <w:left w:val="none" w:sz="0" w:space="0" w:color="auto"/>
        <w:bottom w:val="none" w:sz="0" w:space="0" w:color="auto"/>
        <w:right w:val="none" w:sz="0" w:space="0" w:color="auto"/>
      </w:divBdr>
    </w:div>
    <w:div w:id="1409308689">
      <w:bodyDiv w:val="1"/>
      <w:marLeft w:val="0"/>
      <w:marRight w:val="0"/>
      <w:marTop w:val="0"/>
      <w:marBottom w:val="0"/>
      <w:divBdr>
        <w:top w:val="none" w:sz="0" w:space="0" w:color="auto"/>
        <w:left w:val="none" w:sz="0" w:space="0" w:color="auto"/>
        <w:bottom w:val="none" w:sz="0" w:space="0" w:color="auto"/>
        <w:right w:val="none" w:sz="0" w:space="0" w:color="auto"/>
      </w:divBdr>
      <w:divsChild>
        <w:div w:id="1378236820">
          <w:marLeft w:val="1440"/>
          <w:marRight w:val="0"/>
          <w:marTop w:val="0"/>
          <w:marBottom w:val="0"/>
          <w:divBdr>
            <w:top w:val="none" w:sz="0" w:space="0" w:color="auto"/>
            <w:left w:val="none" w:sz="0" w:space="0" w:color="auto"/>
            <w:bottom w:val="none" w:sz="0" w:space="0" w:color="auto"/>
            <w:right w:val="none" w:sz="0" w:space="0" w:color="auto"/>
          </w:divBdr>
        </w:div>
        <w:div w:id="1921140721">
          <w:marLeft w:val="1440"/>
          <w:marRight w:val="0"/>
          <w:marTop w:val="0"/>
          <w:marBottom w:val="0"/>
          <w:divBdr>
            <w:top w:val="none" w:sz="0" w:space="0" w:color="auto"/>
            <w:left w:val="none" w:sz="0" w:space="0" w:color="auto"/>
            <w:bottom w:val="none" w:sz="0" w:space="0" w:color="auto"/>
            <w:right w:val="none" w:sz="0" w:space="0" w:color="auto"/>
          </w:divBdr>
        </w:div>
        <w:div w:id="128596433">
          <w:marLeft w:val="1440"/>
          <w:marRight w:val="0"/>
          <w:marTop w:val="0"/>
          <w:marBottom w:val="0"/>
          <w:divBdr>
            <w:top w:val="none" w:sz="0" w:space="0" w:color="auto"/>
            <w:left w:val="none" w:sz="0" w:space="0" w:color="auto"/>
            <w:bottom w:val="none" w:sz="0" w:space="0" w:color="auto"/>
            <w:right w:val="none" w:sz="0" w:space="0" w:color="auto"/>
          </w:divBdr>
        </w:div>
        <w:div w:id="116458542">
          <w:marLeft w:val="1440"/>
          <w:marRight w:val="0"/>
          <w:marTop w:val="0"/>
          <w:marBottom w:val="0"/>
          <w:divBdr>
            <w:top w:val="none" w:sz="0" w:space="0" w:color="auto"/>
            <w:left w:val="none" w:sz="0" w:space="0" w:color="auto"/>
            <w:bottom w:val="none" w:sz="0" w:space="0" w:color="auto"/>
            <w:right w:val="none" w:sz="0" w:space="0" w:color="auto"/>
          </w:divBdr>
        </w:div>
      </w:divsChild>
    </w:div>
    <w:div w:id="1697464195">
      <w:bodyDiv w:val="1"/>
      <w:marLeft w:val="0"/>
      <w:marRight w:val="0"/>
      <w:marTop w:val="0"/>
      <w:marBottom w:val="0"/>
      <w:divBdr>
        <w:top w:val="none" w:sz="0" w:space="0" w:color="auto"/>
        <w:left w:val="none" w:sz="0" w:space="0" w:color="auto"/>
        <w:bottom w:val="none" w:sz="0" w:space="0" w:color="auto"/>
        <w:right w:val="none" w:sz="0" w:space="0" w:color="auto"/>
      </w:divBdr>
      <w:divsChild>
        <w:div w:id="36899784">
          <w:marLeft w:val="720"/>
          <w:marRight w:val="0"/>
          <w:marTop w:val="0"/>
          <w:marBottom w:val="0"/>
          <w:divBdr>
            <w:top w:val="none" w:sz="0" w:space="0" w:color="auto"/>
            <w:left w:val="none" w:sz="0" w:space="0" w:color="auto"/>
            <w:bottom w:val="none" w:sz="0" w:space="0" w:color="auto"/>
            <w:right w:val="none" w:sz="0" w:space="0" w:color="auto"/>
          </w:divBdr>
        </w:div>
        <w:div w:id="1604528739">
          <w:marLeft w:val="720"/>
          <w:marRight w:val="0"/>
          <w:marTop w:val="0"/>
          <w:marBottom w:val="0"/>
          <w:divBdr>
            <w:top w:val="none" w:sz="0" w:space="0" w:color="auto"/>
            <w:left w:val="none" w:sz="0" w:space="0" w:color="auto"/>
            <w:bottom w:val="none" w:sz="0" w:space="0" w:color="auto"/>
            <w:right w:val="none" w:sz="0" w:space="0" w:color="auto"/>
          </w:divBdr>
        </w:div>
        <w:div w:id="93015213">
          <w:marLeft w:val="720"/>
          <w:marRight w:val="0"/>
          <w:marTop w:val="0"/>
          <w:marBottom w:val="0"/>
          <w:divBdr>
            <w:top w:val="none" w:sz="0" w:space="0" w:color="auto"/>
            <w:left w:val="none" w:sz="0" w:space="0" w:color="auto"/>
            <w:bottom w:val="none" w:sz="0" w:space="0" w:color="auto"/>
            <w:right w:val="none" w:sz="0" w:space="0" w:color="auto"/>
          </w:divBdr>
        </w:div>
        <w:div w:id="1450590815">
          <w:marLeft w:val="720"/>
          <w:marRight w:val="0"/>
          <w:marTop w:val="0"/>
          <w:marBottom w:val="0"/>
          <w:divBdr>
            <w:top w:val="none" w:sz="0" w:space="0" w:color="auto"/>
            <w:left w:val="none" w:sz="0" w:space="0" w:color="auto"/>
            <w:bottom w:val="none" w:sz="0" w:space="0" w:color="auto"/>
            <w:right w:val="none" w:sz="0" w:space="0" w:color="auto"/>
          </w:divBdr>
        </w:div>
        <w:div w:id="334576034">
          <w:marLeft w:val="720"/>
          <w:marRight w:val="0"/>
          <w:marTop w:val="0"/>
          <w:marBottom w:val="0"/>
          <w:divBdr>
            <w:top w:val="none" w:sz="0" w:space="0" w:color="auto"/>
            <w:left w:val="none" w:sz="0" w:space="0" w:color="auto"/>
            <w:bottom w:val="none" w:sz="0" w:space="0" w:color="auto"/>
            <w:right w:val="none" w:sz="0" w:space="0" w:color="auto"/>
          </w:divBdr>
        </w:div>
        <w:div w:id="392119071">
          <w:marLeft w:val="720"/>
          <w:marRight w:val="0"/>
          <w:marTop w:val="0"/>
          <w:marBottom w:val="0"/>
          <w:divBdr>
            <w:top w:val="none" w:sz="0" w:space="0" w:color="auto"/>
            <w:left w:val="none" w:sz="0" w:space="0" w:color="auto"/>
            <w:bottom w:val="none" w:sz="0" w:space="0" w:color="auto"/>
            <w:right w:val="none" w:sz="0" w:space="0" w:color="auto"/>
          </w:divBdr>
        </w:div>
        <w:div w:id="817234687">
          <w:marLeft w:val="720"/>
          <w:marRight w:val="0"/>
          <w:marTop w:val="0"/>
          <w:marBottom w:val="0"/>
          <w:divBdr>
            <w:top w:val="none" w:sz="0" w:space="0" w:color="auto"/>
            <w:left w:val="none" w:sz="0" w:space="0" w:color="auto"/>
            <w:bottom w:val="none" w:sz="0" w:space="0" w:color="auto"/>
            <w:right w:val="none" w:sz="0" w:space="0" w:color="auto"/>
          </w:divBdr>
        </w:div>
        <w:div w:id="1607418120">
          <w:marLeft w:val="720"/>
          <w:marRight w:val="0"/>
          <w:marTop w:val="0"/>
          <w:marBottom w:val="0"/>
          <w:divBdr>
            <w:top w:val="none" w:sz="0" w:space="0" w:color="auto"/>
            <w:left w:val="none" w:sz="0" w:space="0" w:color="auto"/>
            <w:bottom w:val="none" w:sz="0" w:space="0" w:color="auto"/>
            <w:right w:val="none" w:sz="0" w:space="0" w:color="auto"/>
          </w:divBdr>
        </w:div>
      </w:divsChild>
    </w:div>
    <w:div w:id="2008940591">
      <w:bodyDiv w:val="1"/>
      <w:marLeft w:val="0"/>
      <w:marRight w:val="0"/>
      <w:marTop w:val="0"/>
      <w:marBottom w:val="0"/>
      <w:divBdr>
        <w:top w:val="none" w:sz="0" w:space="0" w:color="auto"/>
        <w:left w:val="none" w:sz="0" w:space="0" w:color="auto"/>
        <w:bottom w:val="none" w:sz="0" w:space="0" w:color="auto"/>
        <w:right w:val="none" w:sz="0" w:space="0" w:color="auto"/>
      </w:divBdr>
    </w:div>
    <w:div w:id="205017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1590</Words>
  <Characters>9064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 Meeting of the Executive Committee of the Australasian Society for Classical Studies will be held at the University of Tasma</vt:lpstr>
    </vt:vector>
  </TitlesOfParts>
  <Company>University of Sydney</Company>
  <LinksUpToDate>false</LinksUpToDate>
  <CharactersWithSpaces>10633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the Executive Committee of the Australasian Society for Classical Studies will be held at the University of Tasma</dc:title>
  <dc:creator>Bruce Marshall</dc:creator>
  <cp:lastModifiedBy>Kathryn Welch</cp:lastModifiedBy>
  <cp:revision>3</cp:revision>
  <cp:lastPrinted>2012-01-30T10:17:00Z</cp:lastPrinted>
  <dcterms:created xsi:type="dcterms:W3CDTF">2015-12-13T02:47:00Z</dcterms:created>
  <dcterms:modified xsi:type="dcterms:W3CDTF">2015-12-13T02:55:00Z</dcterms:modified>
</cp:coreProperties>
</file>