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32A15" w14:textId="77777777" w:rsidR="00A938BF" w:rsidRPr="00875378" w:rsidRDefault="00A938BF" w:rsidP="00A938BF">
      <w:pPr>
        <w:jc w:val="center"/>
        <w:rPr>
          <w:b/>
        </w:rPr>
      </w:pPr>
      <w:r w:rsidRPr="00875378">
        <w:rPr>
          <w:b/>
        </w:rPr>
        <w:t>Editors’ report for the ASCS general meeting January 2015</w:t>
      </w:r>
    </w:p>
    <w:p w14:paraId="4B323DA5" w14:textId="77777777" w:rsidR="00A938BF" w:rsidRPr="00875378" w:rsidRDefault="00A938BF" w:rsidP="00A938BF"/>
    <w:p w14:paraId="6173D0DC" w14:textId="77777777" w:rsidR="00A938BF" w:rsidRPr="00875378" w:rsidRDefault="00A938BF" w:rsidP="00A938BF">
      <w:r w:rsidRPr="00875378">
        <w:t xml:space="preserve">The editors of </w:t>
      </w:r>
      <w:r w:rsidRPr="00875378">
        <w:rPr>
          <w:i/>
          <w:iCs/>
        </w:rPr>
        <w:t>Antichthon</w:t>
      </w:r>
      <w:r w:rsidRPr="00875378">
        <w:t>, Elizabeth Minchin and Art Pomeroy, report that volume 48 (2014) was distributed in late 2014. The volume, of 142 pages, included eight articles, six from Australasian contributors, and two from the UK.</w:t>
      </w:r>
    </w:p>
    <w:p w14:paraId="332073AB" w14:textId="77777777" w:rsidR="00A938BF" w:rsidRPr="00875378" w:rsidRDefault="00A938BF" w:rsidP="00A938BF"/>
    <w:p w14:paraId="7F024899" w14:textId="54E21A1E" w:rsidR="00A938BF" w:rsidRPr="00875378" w:rsidRDefault="00A938BF" w:rsidP="00A938BF">
      <w:r w:rsidRPr="00875378">
        <w:t>The editing and formatting process for volume 49 has begun. Some authors have not as yet completed their revisions and some potential papers are still under review. The process of assembling this volume has been uncharacteristically slow.  As this will be the first volume to appear with Cambridge Journals we are concerned about meeting their deadlines, which are somewhat more pressing than the deadlines of the past.</w:t>
      </w:r>
      <w:r w:rsidR="00993EA8" w:rsidRPr="00875378">
        <w:t xml:space="preserve"> However, we hope to pick up some contributions from conferences held in Australasia recently.</w:t>
      </w:r>
      <w:r w:rsidRPr="00875378">
        <w:t xml:space="preserve"> We expect that this issue will appear in late 2015 and that it will contain contributions from scholars based in the UK, Europe and Australasia. </w:t>
      </w:r>
    </w:p>
    <w:p w14:paraId="15A821DA" w14:textId="77777777" w:rsidR="00A938BF" w:rsidRPr="00875378" w:rsidRDefault="00A938BF" w:rsidP="00A938BF"/>
    <w:p w14:paraId="6E275CDE" w14:textId="77777777" w:rsidR="00A938BF" w:rsidRPr="00875378" w:rsidRDefault="00A938BF" w:rsidP="00A938BF">
      <w:r w:rsidRPr="00875378">
        <w:rPr>
          <w:i/>
        </w:rPr>
        <w:t>Antichthon’s</w:t>
      </w:r>
      <w:r w:rsidRPr="00875378">
        <w:t xml:space="preserve"> rejection rate was again </w:t>
      </w:r>
      <w:r w:rsidRPr="00875378">
        <w:rPr>
          <w:u w:val="single"/>
        </w:rPr>
        <w:t>very</w:t>
      </w:r>
      <w:r w:rsidRPr="00875378">
        <w:t xml:space="preserve"> high in 2014. A number of papers were rejected because they did not reflect current scholarship on the issues and so were debating old issues. Many simply lacked modern references. This may show a lack of library access for some overseas submissions.</w:t>
      </w:r>
    </w:p>
    <w:p w14:paraId="7722A515" w14:textId="77777777" w:rsidR="00A938BF" w:rsidRPr="00875378" w:rsidRDefault="00A938BF" w:rsidP="00A938BF"/>
    <w:p w14:paraId="07242153" w14:textId="77777777" w:rsidR="00A938BF" w:rsidRPr="00875378" w:rsidRDefault="00A938BF" w:rsidP="00A938BF">
      <w:r w:rsidRPr="00875378">
        <w:t xml:space="preserve">The editors’ task is to invite submissions for </w:t>
      </w:r>
      <w:r w:rsidRPr="00875378">
        <w:rPr>
          <w:i/>
          <w:iCs/>
        </w:rPr>
        <w:t>Antichthon</w:t>
      </w:r>
      <w:r w:rsidRPr="00875378">
        <w:t xml:space="preserve">, to select referees, to make final decisions on the basis of the referees’ reports, to communicate with the authors during the period that leads up to acceptance or otherwise of the submission, and to follow the progress of paper that has been accepted through the proof stages.  The editors thank wholeheartedly all those colleagues who give up research time to review submissions and to write generous and helpful comments for the author. Once again, we thank Bruce Marshall, our excellent formatter, who has again taken on the task of production and produces an elegant volume; and we thank John Penwill who conducts the business of the journal so efficiently, especially since we have signed up with Cambridge Journals.  John has handled all these negotiations with impressive efficiency. </w:t>
      </w:r>
      <w:r w:rsidR="00CB6247" w:rsidRPr="00875378">
        <w:t>There are small changes to be worked through (for instance, the layout of the cover) that have taken time, but the results appear excellent.</w:t>
      </w:r>
    </w:p>
    <w:p w14:paraId="101F2906" w14:textId="77777777" w:rsidR="00A938BF" w:rsidRPr="00875378" w:rsidRDefault="00A938BF" w:rsidP="00A938BF"/>
    <w:p w14:paraId="167583AE" w14:textId="77777777" w:rsidR="00BA5B08" w:rsidRPr="00875378" w:rsidRDefault="00BA5B08" w:rsidP="00A938BF">
      <w:r w:rsidRPr="00875378">
        <w:t xml:space="preserve">Now that </w:t>
      </w:r>
      <w:r w:rsidRPr="00875378">
        <w:rPr>
          <w:i/>
        </w:rPr>
        <w:t>Antichthon</w:t>
      </w:r>
      <w:r w:rsidRPr="00875378">
        <w:t xml:space="preserve"> is to be published by Cambridge Journals there will be certain</w:t>
      </w:r>
      <w:r w:rsidR="00A938BF" w:rsidRPr="00875378">
        <w:t xml:space="preserve"> practical changes</w:t>
      </w:r>
      <w:r w:rsidRPr="00875378">
        <w:t>,</w:t>
      </w:r>
      <w:r w:rsidR="00A938BF" w:rsidRPr="00875378">
        <w:t xml:space="preserve"> principally at the production end of the editorial process and</w:t>
      </w:r>
      <w:r w:rsidRPr="00875378">
        <w:t xml:space="preserve"> </w:t>
      </w:r>
      <w:r w:rsidR="00A938BF" w:rsidRPr="00875378">
        <w:t xml:space="preserve">with distribution. </w:t>
      </w:r>
      <w:r w:rsidRPr="00875378">
        <w:t xml:space="preserve">The move to CJO, however, should </w:t>
      </w:r>
      <w:r w:rsidR="00CB6247" w:rsidRPr="00875378">
        <w:t xml:space="preserve">extend </w:t>
      </w:r>
      <w:r w:rsidRPr="00875378">
        <w:rPr>
          <w:i/>
        </w:rPr>
        <w:t>Antichthon</w:t>
      </w:r>
      <w:r w:rsidR="00CB6247" w:rsidRPr="00875378">
        <w:t>'s audience considerably</w:t>
      </w:r>
      <w:r w:rsidRPr="00875378">
        <w:t>; and this in turn should make it an even more attractive journal in which colleagues might publish.</w:t>
      </w:r>
    </w:p>
    <w:p w14:paraId="35495C0A" w14:textId="77777777" w:rsidR="00A938BF" w:rsidRPr="00875378" w:rsidRDefault="00BA5B08" w:rsidP="00A938BF">
      <w:r w:rsidRPr="00875378">
        <w:t xml:space="preserve">  </w:t>
      </w:r>
      <w:bookmarkStart w:id="0" w:name="_GoBack"/>
      <w:bookmarkEnd w:id="0"/>
    </w:p>
    <w:p w14:paraId="5A5CBD74" w14:textId="77777777" w:rsidR="00A938BF" w:rsidRPr="00875378" w:rsidRDefault="00A938BF" w:rsidP="00A938BF"/>
    <w:p w14:paraId="32DCF278" w14:textId="77777777" w:rsidR="00A938BF" w:rsidRPr="00875378" w:rsidRDefault="00A938BF" w:rsidP="00A938BF"/>
    <w:p w14:paraId="614EAB93" w14:textId="77777777" w:rsidR="00A938BF" w:rsidRPr="00875378" w:rsidRDefault="00A938BF" w:rsidP="00A938BF">
      <w:r w:rsidRPr="00875378">
        <w:t>Elizabeth Minchin</w:t>
      </w:r>
    </w:p>
    <w:p w14:paraId="22191945" w14:textId="77777777" w:rsidR="00A938BF" w:rsidRPr="00875378" w:rsidRDefault="00A938BF" w:rsidP="00A938BF">
      <w:r w:rsidRPr="00875378">
        <w:t>Art Pomeroy</w:t>
      </w:r>
    </w:p>
    <w:p w14:paraId="37EB3100" w14:textId="77777777" w:rsidR="00A938BF" w:rsidRPr="00875378" w:rsidRDefault="00A938BF" w:rsidP="00A938BF">
      <w:r w:rsidRPr="00875378">
        <w:t xml:space="preserve">January </w:t>
      </w:r>
      <w:r w:rsidR="00BA5B08" w:rsidRPr="00875378">
        <w:t>2015</w:t>
      </w:r>
    </w:p>
    <w:p w14:paraId="54C3AB09" w14:textId="77777777" w:rsidR="00A938BF" w:rsidRPr="00875378" w:rsidRDefault="00A938BF" w:rsidP="00A938BF"/>
    <w:p w14:paraId="71855088" w14:textId="77777777" w:rsidR="00A938BF" w:rsidRPr="00875378" w:rsidRDefault="00A938BF" w:rsidP="00A938BF"/>
    <w:p w14:paraId="226F7090" w14:textId="77777777" w:rsidR="00A938BF" w:rsidRPr="00875378" w:rsidRDefault="00A938BF" w:rsidP="00A938BF"/>
    <w:p w14:paraId="283E013B" w14:textId="77777777" w:rsidR="001F2ECC" w:rsidRPr="00875378" w:rsidRDefault="001F2ECC"/>
    <w:sectPr w:rsidR="001F2ECC" w:rsidRPr="00875378" w:rsidSect="003B2781">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BF"/>
    <w:rsid w:val="001F2ECC"/>
    <w:rsid w:val="00875378"/>
    <w:rsid w:val="00993EA8"/>
    <w:rsid w:val="00A938BF"/>
    <w:rsid w:val="00BA5B08"/>
    <w:rsid w:val="00CB6247"/>
    <w:rsid w:val="00D643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A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Minchin</dc:creator>
  <cp:lastModifiedBy>Kathryn Welch</cp:lastModifiedBy>
  <cp:revision>2</cp:revision>
  <dcterms:created xsi:type="dcterms:W3CDTF">2016-02-26T04:34:00Z</dcterms:created>
  <dcterms:modified xsi:type="dcterms:W3CDTF">2016-02-26T04:34:00Z</dcterms:modified>
</cp:coreProperties>
</file>